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EAEDC" w14:textId="5FCE8B04" w:rsidR="00ED0751" w:rsidRPr="00AB20E3" w:rsidRDefault="00EC567F" w:rsidP="00ED0751">
      <w:pPr>
        <w:spacing w:after="0"/>
        <w:ind w:left="1988" w:hanging="1988"/>
        <w:jc w:val="both"/>
        <w:rPr>
          <w:rFonts w:ascii="Arial" w:eastAsia="Batang" w:hAnsi="Arial" w:cs="Arial"/>
          <w:b/>
          <w:bCs/>
          <w:sz w:val="24"/>
          <w:szCs w:val="24"/>
          <w:lang w:val="de-DE"/>
        </w:rPr>
      </w:pPr>
      <w:r w:rsidRPr="00EC567F">
        <w:rPr>
          <w:rFonts w:ascii="Arial" w:eastAsia="Batang" w:hAnsi="Arial" w:cs="Arial"/>
          <w:b/>
          <w:bCs/>
          <w:sz w:val="24"/>
          <w:szCs w:val="24"/>
          <w:lang w:val="de-DE"/>
        </w:rPr>
        <w:t>3GPP TSG RAN WG1 #107bis-e</w:t>
      </w:r>
      <w:r w:rsidR="00ED0751" w:rsidRPr="00AB20E3">
        <w:rPr>
          <w:rFonts w:ascii="Arial" w:eastAsia="Batang" w:hAnsi="Arial" w:cs="Arial"/>
          <w:b/>
          <w:bCs/>
          <w:sz w:val="24"/>
          <w:szCs w:val="24"/>
          <w:lang w:val="de-DE"/>
        </w:rPr>
        <w:tab/>
      </w:r>
      <w:r w:rsidR="00ED0751" w:rsidRPr="00AB20E3">
        <w:rPr>
          <w:rFonts w:ascii="Arial" w:eastAsia="Batang" w:hAnsi="Arial" w:cs="Arial"/>
          <w:b/>
          <w:bCs/>
          <w:sz w:val="24"/>
          <w:szCs w:val="24"/>
          <w:lang w:val="de-DE"/>
        </w:rPr>
        <w:tab/>
      </w:r>
      <w:r w:rsidR="00ED0751" w:rsidRPr="00AB20E3">
        <w:rPr>
          <w:rFonts w:ascii="Arial" w:eastAsia="Batang" w:hAnsi="Arial" w:cs="Arial"/>
          <w:b/>
          <w:bCs/>
          <w:sz w:val="24"/>
          <w:szCs w:val="24"/>
          <w:lang w:val="de-DE"/>
        </w:rPr>
        <w:tab/>
      </w:r>
      <w:r w:rsidR="00ED0751" w:rsidRPr="00AB20E3">
        <w:rPr>
          <w:rFonts w:ascii="Arial" w:eastAsia="Batang" w:hAnsi="Arial" w:cs="Arial"/>
          <w:b/>
          <w:bCs/>
          <w:sz w:val="24"/>
          <w:szCs w:val="24"/>
          <w:lang w:val="de-DE"/>
        </w:rPr>
        <w:tab/>
      </w:r>
      <w:r w:rsidR="00ED0751" w:rsidRPr="00AB20E3">
        <w:rPr>
          <w:rFonts w:ascii="Arial" w:eastAsia="Batang" w:hAnsi="Arial" w:cs="Arial"/>
          <w:b/>
          <w:bCs/>
          <w:sz w:val="24"/>
          <w:szCs w:val="24"/>
          <w:lang w:val="de-DE"/>
        </w:rPr>
        <w:tab/>
      </w:r>
      <w:r w:rsidR="00ED0751" w:rsidRPr="00AB20E3">
        <w:rPr>
          <w:rFonts w:ascii="Arial" w:eastAsia="Batang" w:hAnsi="Arial" w:cs="Arial"/>
          <w:b/>
          <w:bCs/>
          <w:sz w:val="24"/>
          <w:szCs w:val="24"/>
          <w:lang w:val="de-DE"/>
        </w:rPr>
        <w:tab/>
      </w:r>
      <w:r w:rsidR="00ED0751" w:rsidRPr="00AB20E3">
        <w:rPr>
          <w:rFonts w:ascii="Arial" w:eastAsia="Batang" w:hAnsi="Arial" w:cs="Arial"/>
          <w:b/>
          <w:bCs/>
          <w:sz w:val="24"/>
          <w:szCs w:val="24"/>
          <w:lang w:val="de-DE"/>
        </w:rPr>
        <w:tab/>
      </w:r>
      <w:r w:rsidR="00ED0751" w:rsidRPr="00AB20E3">
        <w:rPr>
          <w:rFonts w:ascii="Arial" w:eastAsia="Batang" w:hAnsi="Arial" w:cs="Arial"/>
          <w:b/>
          <w:bCs/>
          <w:sz w:val="24"/>
          <w:szCs w:val="24"/>
          <w:lang w:val="de-DE"/>
        </w:rPr>
        <w:tab/>
      </w:r>
      <w:r w:rsidR="00ED0751" w:rsidRPr="00AB20E3">
        <w:rPr>
          <w:rFonts w:ascii="Arial" w:eastAsia="Batang" w:hAnsi="Arial" w:cs="Arial"/>
          <w:b/>
          <w:bCs/>
          <w:sz w:val="24"/>
          <w:szCs w:val="24"/>
          <w:lang w:val="de-DE"/>
        </w:rPr>
        <w:tab/>
      </w:r>
      <w:r w:rsidR="00ED0751" w:rsidRPr="00AB20E3">
        <w:rPr>
          <w:rFonts w:ascii="Arial" w:eastAsia="Batang" w:hAnsi="Arial" w:cs="Arial"/>
          <w:b/>
          <w:bCs/>
          <w:sz w:val="24"/>
          <w:szCs w:val="24"/>
          <w:lang w:val="de-DE"/>
        </w:rPr>
        <w:tab/>
      </w:r>
      <w:r w:rsidR="00ED0751" w:rsidRPr="00AB20E3">
        <w:rPr>
          <w:rFonts w:ascii="Arial" w:eastAsia="Batang" w:hAnsi="Arial" w:cs="Arial"/>
          <w:b/>
          <w:bCs/>
          <w:sz w:val="24"/>
          <w:szCs w:val="24"/>
          <w:lang w:val="de-DE"/>
        </w:rPr>
        <w:tab/>
      </w:r>
      <w:r w:rsidR="00ED0751" w:rsidRPr="00AB20E3">
        <w:rPr>
          <w:rFonts w:ascii="Arial" w:eastAsia="Batang" w:hAnsi="Arial" w:cs="Arial"/>
          <w:b/>
          <w:bCs/>
          <w:sz w:val="24"/>
          <w:szCs w:val="24"/>
          <w:lang w:val="de-DE"/>
        </w:rPr>
        <w:tab/>
      </w:r>
      <w:r w:rsidR="00ED0751" w:rsidRPr="00AB20E3">
        <w:rPr>
          <w:rFonts w:ascii="Arial" w:eastAsia="Batang" w:hAnsi="Arial" w:cs="Arial"/>
          <w:b/>
          <w:bCs/>
          <w:sz w:val="24"/>
          <w:szCs w:val="24"/>
          <w:lang w:val="de-DE"/>
        </w:rPr>
        <w:tab/>
      </w:r>
      <w:r w:rsidR="00ED0751" w:rsidRPr="00AB20E3">
        <w:rPr>
          <w:rFonts w:ascii="Arial" w:eastAsia="Batang" w:hAnsi="Arial" w:cs="Arial"/>
          <w:b/>
          <w:bCs/>
          <w:sz w:val="24"/>
          <w:szCs w:val="24"/>
          <w:lang w:val="de-DE"/>
        </w:rPr>
        <w:tab/>
      </w:r>
      <w:r w:rsidR="00ED0751" w:rsidRPr="00AB20E3">
        <w:rPr>
          <w:rFonts w:ascii="Arial" w:eastAsia="Batang" w:hAnsi="Arial" w:cs="Arial"/>
          <w:b/>
          <w:bCs/>
          <w:sz w:val="24"/>
          <w:szCs w:val="24"/>
          <w:lang w:val="de-DE"/>
        </w:rPr>
        <w:tab/>
      </w:r>
      <w:r w:rsidR="00ED0751" w:rsidRPr="00AB20E3">
        <w:rPr>
          <w:rFonts w:ascii="Arial" w:eastAsia="Batang" w:hAnsi="Arial" w:cs="Arial"/>
          <w:b/>
          <w:bCs/>
          <w:sz w:val="24"/>
          <w:szCs w:val="24"/>
          <w:lang w:val="de-DE"/>
        </w:rPr>
        <w:tab/>
      </w:r>
      <w:r w:rsidR="00ED0751" w:rsidRPr="00AB20E3">
        <w:rPr>
          <w:rFonts w:ascii="Arial" w:eastAsia="Batang" w:hAnsi="Arial" w:cs="Arial"/>
          <w:b/>
          <w:bCs/>
          <w:sz w:val="24"/>
          <w:szCs w:val="24"/>
          <w:lang w:val="de-DE"/>
        </w:rPr>
        <w:tab/>
      </w:r>
      <w:r w:rsidR="00ED0751" w:rsidRPr="00AB20E3">
        <w:rPr>
          <w:rFonts w:ascii="Arial" w:eastAsia="Batang" w:hAnsi="Arial" w:cs="Arial"/>
          <w:b/>
          <w:bCs/>
          <w:sz w:val="24"/>
          <w:szCs w:val="24"/>
          <w:lang w:val="de-DE"/>
        </w:rPr>
        <w:tab/>
      </w:r>
      <w:r w:rsidR="00281084" w:rsidRPr="00AB20E3">
        <w:rPr>
          <w:rFonts w:ascii="Arial" w:eastAsia="Batang" w:hAnsi="Arial" w:cs="Arial"/>
          <w:b/>
          <w:bCs/>
          <w:sz w:val="24"/>
          <w:szCs w:val="24"/>
          <w:lang w:val="de-DE"/>
        </w:rPr>
        <w:t>R1-2200379</w:t>
      </w:r>
    </w:p>
    <w:p w14:paraId="7E06F673" w14:textId="37948D2C" w:rsidR="00ED0751" w:rsidRPr="00420414" w:rsidRDefault="00A949B5" w:rsidP="00ED0751">
      <w:pPr>
        <w:spacing w:after="0"/>
        <w:ind w:left="1988" w:hanging="1988"/>
        <w:jc w:val="both"/>
        <w:rPr>
          <w:rFonts w:ascii="Arial" w:eastAsia="Batang" w:hAnsi="Arial" w:cs="Arial"/>
          <w:b/>
          <w:bCs/>
          <w:sz w:val="24"/>
          <w:szCs w:val="24"/>
        </w:rPr>
      </w:pPr>
      <w:r w:rsidRPr="00A949B5">
        <w:rPr>
          <w:rFonts w:ascii="Arial" w:eastAsia="Batang" w:hAnsi="Arial" w:cs="Arial"/>
          <w:b/>
          <w:bCs/>
          <w:sz w:val="24"/>
          <w:szCs w:val="24"/>
          <w:lang w:val="de-DE"/>
        </w:rPr>
        <w:t>e-Meeting, January 17</w:t>
      </w:r>
      <w:r w:rsidRPr="00A949B5">
        <w:rPr>
          <w:rFonts w:ascii="Arial" w:eastAsia="Batang" w:hAnsi="Arial" w:cs="Arial"/>
          <w:b/>
          <w:bCs/>
          <w:sz w:val="24"/>
          <w:szCs w:val="24"/>
          <w:vertAlign w:val="superscript"/>
          <w:lang w:val="de-DE"/>
        </w:rPr>
        <w:t>th</w:t>
      </w:r>
      <w:r w:rsidRPr="00A949B5">
        <w:rPr>
          <w:rFonts w:ascii="Arial" w:eastAsia="Batang" w:hAnsi="Arial" w:cs="Arial"/>
          <w:b/>
          <w:bCs/>
          <w:sz w:val="24"/>
          <w:szCs w:val="24"/>
          <w:lang w:val="de-DE"/>
        </w:rPr>
        <w:t xml:space="preserve"> – 25</w:t>
      </w:r>
      <w:r w:rsidRPr="00A949B5">
        <w:rPr>
          <w:rFonts w:ascii="Arial" w:eastAsia="Batang" w:hAnsi="Arial" w:cs="Arial"/>
          <w:b/>
          <w:bCs/>
          <w:sz w:val="24"/>
          <w:szCs w:val="24"/>
          <w:vertAlign w:val="superscript"/>
          <w:lang w:val="de-DE"/>
        </w:rPr>
        <w:t>th</w:t>
      </w:r>
      <w:r w:rsidRPr="00A949B5">
        <w:rPr>
          <w:rFonts w:ascii="Arial" w:eastAsia="Batang" w:hAnsi="Arial" w:cs="Arial"/>
          <w:b/>
          <w:bCs/>
          <w:sz w:val="24"/>
          <w:szCs w:val="24"/>
          <w:lang w:val="de-DE"/>
        </w:rPr>
        <w:t>, 2022</w:t>
      </w:r>
    </w:p>
    <w:p w14:paraId="440BB4BF" w14:textId="77777777" w:rsidR="00181951" w:rsidRPr="0049016D" w:rsidRDefault="00181951" w:rsidP="00B9289C">
      <w:pPr>
        <w:spacing w:after="0"/>
        <w:ind w:left="1988" w:hanging="1988"/>
        <w:jc w:val="both"/>
        <w:rPr>
          <w:rFonts w:ascii="Arial" w:hAnsi="Arial" w:cs="Arial"/>
          <w:b/>
          <w:sz w:val="24"/>
          <w:szCs w:val="24"/>
          <w:highlight w:val="yellow"/>
        </w:rPr>
      </w:pPr>
    </w:p>
    <w:p w14:paraId="67708302" w14:textId="77777777"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 xml:space="preserve">Source: </w:t>
      </w:r>
      <w:r w:rsidRPr="005745FA">
        <w:rPr>
          <w:rFonts w:ascii="Arial" w:hAnsi="Arial" w:cs="Arial"/>
          <w:b/>
          <w:sz w:val="24"/>
          <w:szCs w:val="24"/>
        </w:rPr>
        <w:tab/>
        <w:t>Intel Corporation</w:t>
      </w:r>
    </w:p>
    <w:p w14:paraId="625ED2C5" w14:textId="46CB6374"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Title:</w:t>
      </w:r>
      <w:r w:rsidRPr="005745FA">
        <w:rPr>
          <w:rFonts w:ascii="Arial" w:hAnsi="Arial" w:cs="Arial"/>
          <w:b/>
          <w:sz w:val="24"/>
          <w:szCs w:val="24"/>
        </w:rPr>
        <w:tab/>
      </w:r>
      <w:r w:rsidR="00BA2159">
        <w:rPr>
          <w:rFonts w:ascii="Arial" w:hAnsi="Arial" w:cs="Arial"/>
          <w:b/>
          <w:sz w:val="24"/>
          <w:szCs w:val="24"/>
        </w:rPr>
        <w:t>Remaining details of e</w:t>
      </w:r>
      <w:r w:rsidR="00647F1E" w:rsidRPr="005745FA">
        <w:rPr>
          <w:rFonts w:ascii="Arial" w:hAnsi="Arial" w:cs="Arial"/>
          <w:b/>
          <w:sz w:val="24"/>
          <w:szCs w:val="24"/>
        </w:rPr>
        <w:t>nhancements on PUSCH repetition type A</w:t>
      </w:r>
    </w:p>
    <w:p w14:paraId="6AC8B0BF" w14:textId="0D65447E"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Agenda item:</w:t>
      </w:r>
      <w:r w:rsidRPr="005745FA">
        <w:rPr>
          <w:rFonts w:ascii="Arial" w:hAnsi="Arial" w:cs="Arial"/>
          <w:b/>
          <w:sz w:val="24"/>
          <w:szCs w:val="24"/>
        </w:rPr>
        <w:tab/>
      </w:r>
      <w:r w:rsidR="00144CED" w:rsidRPr="005745FA">
        <w:rPr>
          <w:rFonts w:ascii="Arial" w:hAnsi="Arial" w:cs="Arial"/>
          <w:b/>
          <w:sz w:val="24"/>
          <w:szCs w:val="24"/>
        </w:rPr>
        <w:t>8.8.1.1</w:t>
      </w:r>
    </w:p>
    <w:p w14:paraId="30317FC8" w14:textId="77777777" w:rsidR="00672D10" w:rsidRDefault="00C933B5" w:rsidP="00C933B5">
      <w:pPr>
        <w:spacing w:after="0"/>
        <w:ind w:left="1988" w:hanging="1988"/>
        <w:jc w:val="both"/>
        <w:rPr>
          <w:rFonts w:ascii="Arial" w:hAnsi="Arial" w:cs="Arial"/>
          <w:b/>
          <w:sz w:val="24"/>
        </w:rPr>
      </w:pPr>
      <w:r w:rsidRPr="005745FA">
        <w:rPr>
          <w:rFonts w:ascii="Arial" w:hAnsi="Arial" w:cs="Arial"/>
          <w:b/>
          <w:sz w:val="24"/>
          <w:szCs w:val="24"/>
        </w:rPr>
        <w:t>Document for:</w:t>
      </w:r>
      <w:r w:rsidRPr="005745FA">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5047EA96" w:rsidR="00AE42A6" w:rsidRDefault="00517078" w:rsidP="00AE42A6">
      <w:pPr>
        <w:pStyle w:val="BodyText"/>
        <w:spacing w:before="120"/>
        <w:rPr>
          <w:lang w:val="en-US" w:eastAsia="zh-CN"/>
        </w:rPr>
      </w:pPr>
      <w:r w:rsidRPr="00517078">
        <w:rPr>
          <w:lang w:val="en-US" w:eastAsia="zh-CN"/>
        </w:rPr>
        <w:t>At the RAN1#10</w:t>
      </w:r>
      <w:r w:rsidR="006F420C">
        <w:rPr>
          <w:lang w:val="en-US" w:eastAsia="zh-CN"/>
        </w:rPr>
        <w:t>6</w:t>
      </w:r>
      <w:r w:rsidR="006B6A38">
        <w:rPr>
          <w:lang w:val="en-US" w:eastAsia="zh-CN"/>
        </w:rPr>
        <w:t>7</w:t>
      </w:r>
      <w:r w:rsidRPr="00517078">
        <w:rPr>
          <w:lang w:val="en-US" w:eastAsia="zh-CN"/>
        </w:rPr>
        <w:t xml:space="preserve">-e meeting, the following agreements </w:t>
      </w:r>
      <w:r w:rsidR="00EF5D5A">
        <w:rPr>
          <w:lang w:val="en-US" w:eastAsia="zh-CN"/>
        </w:rPr>
        <w:t xml:space="preserve">and conclusions </w:t>
      </w:r>
      <w:r w:rsidRPr="00517078">
        <w:rPr>
          <w:lang w:val="en-US" w:eastAsia="zh-CN"/>
        </w:rPr>
        <w:t xml:space="preserve">were made for </w:t>
      </w:r>
      <w:r w:rsidR="006A6212">
        <w:rPr>
          <w:lang w:val="en-US" w:eastAsia="zh-CN"/>
        </w:rPr>
        <w:t>enhancements on PUSCH repetition type A</w:t>
      </w:r>
      <w:r w:rsidR="00AE42A6" w:rsidRPr="000D2D11">
        <w:rPr>
          <w:lang w:val="en-US" w:eastAsia="zh-CN"/>
        </w:rPr>
        <w:t xml:space="preserve"> </w:t>
      </w:r>
      <w:r w:rsidR="00291F03">
        <w:rPr>
          <w:lang w:val="en-US" w:eastAsia="zh-CN"/>
        </w:rPr>
        <w:fldChar w:fldCharType="begin"/>
      </w:r>
      <w:r w:rsidR="00291F03">
        <w:rPr>
          <w:lang w:val="en-US" w:eastAsia="zh-CN"/>
        </w:rPr>
        <w:instrText xml:space="preserve"> REF _Ref86695838 \r \h </w:instrText>
      </w:r>
      <w:r w:rsidR="00291F03">
        <w:rPr>
          <w:lang w:val="en-US" w:eastAsia="zh-CN"/>
        </w:rPr>
      </w:r>
      <w:r w:rsidR="00291F03">
        <w:rPr>
          <w:lang w:val="en-US" w:eastAsia="zh-CN"/>
        </w:rPr>
        <w:fldChar w:fldCharType="separate"/>
      </w:r>
      <w:r w:rsidR="00966010">
        <w:rPr>
          <w:lang w:val="en-US" w:eastAsia="zh-CN"/>
        </w:rPr>
        <w:t>[1]</w:t>
      </w:r>
      <w:r w:rsidR="00291F03">
        <w:rPr>
          <w:lang w:val="en-US" w:eastAsia="zh-CN"/>
        </w:rPr>
        <w:fldChar w:fldCharType="end"/>
      </w:r>
      <w:r w:rsidR="00AE42A6" w:rsidRPr="000D2D11">
        <w:rPr>
          <w:lang w:val="en-US" w:eastAsia="zh-CN"/>
        </w:rPr>
        <w:t>:</w:t>
      </w:r>
    </w:p>
    <w:p w14:paraId="3636E955" w14:textId="77777777" w:rsidR="008A1925" w:rsidRPr="008A1925" w:rsidRDefault="008A1925" w:rsidP="008A1925">
      <w:pPr>
        <w:shd w:val="clear" w:color="auto" w:fill="FFFFFF"/>
        <w:overflowPunct/>
        <w:autoSpaceDE/>
        <w:autoSpaceDN/>
        <w:adjustRightInd/>
        <w:spacing w:before="120" w:after="120"/>
        <w:textAlignment w:val="auto"/>
        <w:rPr>
          <w:b/>
          <w:bCs/>
          <w:color w:val="000000"/>
          <w:shd w:val="clear" w:color="auto" w:fill="00FF00"/>
          <w:lang w:eastAsia="zh-CN"/>
        </w:rPr>
      </w:pPr>
      <w:r w:rsidRPr="008A1925">
        <w:rPr>
          <w:b/>
          <w:bCs/>
          <w:color w:val="000000"/>
          <w:shd w:val="clear" w:color="auto" w:fill="00FF00"/>
          <w:lang w:eastAsia="zh-CN"/>
        </w:rPr>
        <w:t>Agreement</w:t>
      </w:r>
    </w:p>
    <w:p w14:paraId="73A23CD7" w14:textId="77777777" w:rsidR="008A1925" w:rsidRPr="008A1925" w:rsidRDefault="008A1925" w:rsidP="008A1925">
      <w:pPr>
        <w:numPr>
          <w:ilvl w:val="0"/>
          <w:numId w:val="29"/>
        </w:numPr>
        <w:overflowPunct/>
        <w:autoSpaceDE/>
        <w:autoSpaceDN/>
        <w:adjustRightInd/>
        <w:spacing w:after="0"/>
        <w:jc w:val="both"/>
        <w:textAlignment w:val="auto"/>
        <w:rPr>
          <w:rFonts w:eastAsia="Yu Mincho"/>
          <w:lang w:eastAsia="x-none"/>
        </w:rPr>
      </w:pPr>
      <w:r w:rsidRPr="008A1925">
        <w:rPr>
          <w:rFonts w:eastAsia="Yu Mincho"/>
          <w:iCs/>
          <w:lang w:val="en-GB" w:eastAsia="ja-JP"/>
        </w:rPr>
        <w:t xml:space="preserve">The counting based on available slots is applicable to unpaired spectrum, paired </w:t>
      </w:r>
      <w:proofErr w:type="gramStart"/>
      <w:r w:rsidRPr="008A1925">
        <w:rPr>
          <w:rFonts w:eastAsia="Yu Mincho"/>
          <w:iCs/>
          <w:lang w:val="en-GB" w:eastAsia="ja-JP"/>
        </w:rPr>
        <w:t>spectrum</w:t>
      </w:r>
      <w:proofErr w:type="gramEnd"/>
      <w:r w:rsidRPr="008A1925">
        <w:rPr>
          <w:rFonts w:eastAsia="Yu Mincho"/>
          <w:iCs/>
          <w:lang w:val="en-GB" w:eastAsia="ja-JP"/>
        </w:rPr>
        <w:t xml:space="preserve"> and SUL</w:t>
      </w:r>
    </w:p>
    <w:p w14:paraId="3204F194" w14:textId="77777777" w:rsidR="008A1925" w:rsidRPr="008A1925" w:rsidRDefault="008A1925" w:rsidP="008A1925">
      <w:pPr>
        <w:numPr>
          <w:ilvl w:val="0"/>
          <w:numId w:val="30"/>
        </w:numPr>
        <w:overflowPunct/>
        <w:autoSpaceDE/>
        <w:autoSpaceDN/>
        <w:adjustRightInd/>
        <w:spacing w:after="0"/>
        <w:ind w:left="709" w:hanging="289"/>
        <w:jc w:val="both"/>
        <w:textAlignment w:val="auto"/>
        <w:rPr>
          <w:rFonts w:eastAsia="Yu Mincho"/>
          <w:bCs/>
          <w:iCs/>
          <w:lang w:eastAsia="ja-JP"/>
        </w:rPr>
      </w:pPr>
      <w:r w:rsidRPr="008A1925">
        <w:rPr>
          <w:rFonts w:eastAsia="Yu Mincho"/>
          <w:bCs/>
          <w:iCs/>
          <w:lang w:eastAsia="ja-JP"/>
        </w:rPr>
        <w:t>For paired spectrum and SUL except HD-FDD, all slots are considered as available slots in the first step of determining the available slots.</w:t>
      </w:r>
    </w:p>
    <w:p w14:paraId="6123B91B" w14:textId="77777777" w:rsidR="008A1925" w:rsidRPr="008A1925" w:rsidRDefault="008A1925" w:rsidP="008A1925">
      <w:pPr>
        <w:shd w:val="clear" w:color="auto" w:fill="FFFFFF"/>
        <w:overflowPunct/>
        <w:autoSpaceDE/>
        <w:autoSpaceDN/>
        <w:adjustRightInd/>
        <w:spacing w:before="120" w:after="120"/>
        <w:textAlignment w:val="auto"/>
        <w:rPr>
          <w:b/>
          <w:bCs/>
          <w:color w:val="000000"/>
          <w:shd w:val="clear" w:color="auto" w:fill="00FF00"/>
          <w:lang w:eastAsia="zh-CN"/>
        </w:rPr>
      </w:pPr>
      <w:r w:rsidRPr="008A1925">
        <w:rPr>
          <w:b/>
          <w:bCs/>
          <w:color w:val="000000"/>
          <w:shd w:val="clear" w:color="auto" w:fill="00FF00"/>
          <w:lang w:eastAsia="zh-CN"/>
        </w:rPr>
        <w:t>Agreement</w:t>
      </w:r>
    </w:p>
    <w:p w14:paraId="32812058" w14:textId="77777777" w:rsidR="008A1925" w:rsidRPr="008A1925" w:rsidRDefault="008A1925" w:rsidP="008A1925">
      <w:pPr>
        <w:numPr>
          <w:ilvl w:val="0"/>
          <w:numId w:val="30"/>
        </w:numPr>
        <w:overflowPunct/>
        <w:autoSpaceDE/>
        <w:autoSpaceDN/>
        <w:adjustRightInd/>
        <w:spacing w:after="0"/>
        <w:jc w:val="both"/>
        <w:textAlignment w:val="auto"/>
        <w:rPr>
          <w:rFonts w:eastAsia="Yu Mincho"/>
          <w:bCs/>
          <w:iCs/>
          <w:lang w:eastAsia="ja-JP"/>
        </w:rPr>
      </w:pPr>
      <w:r w:rsidRPr="008A1925">
        <w:rPr>
          <w:rFonts w:eastAsia="Yu Mincho"/>
          <w:bCs/>
          <w:iCs/>
          <w:lang w:eastAsia="ja-JP"/>
        </w:rPr>
        <w:t xml:space="preserve">For HD-FDD RedCap </w:t>
      </w:r>
      <w:proofErr w:type="spellStart"/>
      <w:r w:rsidRPr="008A1925">
        <w:rPr>
          <w:rFonts w:eastAsia="Yu Mincho"/>
          <w:bCs/>
          <w:iCs/>
          <w:lang w:eastAsia="ja-JP"/>
        </w:rPr>
        <w:t>Ues</w:t>
      </w:r>
      <w:proofErr w:type="spellEnd"/>
      <w:r w:rsidRPr="008A1925">
        <w:rPr>
          <w:rFonts w:eastAsia="Yu Mincho"/>
          <w:bCs/>
          <w:iCs/>
          <w:lang w:eastAsia="ja-JP"/>
        </w:rPr>
        <w:t xml:space="preserve"> supporting the counting based on available slots.</w:t>
      </w:r>
    </w:p>
    <w:p w14:paraId="1EC2B127" w14:textId="77777777" w:rsidR="008A1925" w:rsidRPr="008A1925" w:rsidRDefault="008A1925" w:rsidP="008A1925">
      <w:pPr>
        <w:numPr>
          <w:ilvl w:val="1"/>
          <w:numId w:val="30"/>
        </w:numPr>
        <w:overflowPunct/>
        <w:autoSpaceDE/>
        <w:autoSpaceDN/>
        <w:adjustRightInd/>
        <w:spacing w:after="0"/>
        <w:jc w:val="both"/>
        <w:textAlignment w:val="auto"/>
        <w:rPr>
          <w:rFonts w:eastAsia="Yu Mincho"/>
          <w:bCs/>
          <w:iCs/>
          <w:lang w:eastAsia="ja-JP"/>
        </w:rPr>
      </w:pPr>
      <w:r w:rsidRPr="008A1925">
        <w:rPr>
          <w:rFonts w:eastAsia="Yu Mincho"/>
          <w:bCs/>
          <w:iCs/>
          <w:lang w:eastAsia="ja-JP"/>
        </w:rPr>
        <w:t xml:space="preserve">For CG-PUSCH, </w:t>
      </w:r>
      <w:r w:rsidRPr="008A1925">
        <w:rPr>
          <w:rFonts w:eastAsia="Yu Mincho"/>
          <w:bCs/>
          <w:i/>
          <w:lang w:eastAsia="ja-JP"/>
        </w:rPr>
        <w:t>ssb-PositionsInBurst</w:t>
      </w:r>
      <w:r w:rsidRPr="008A1925">
        <w:rPr>
          <w:rFonts w:eastAsia="Yu Mincho"/>
          <w:bCs/>
          <w:iCs/>
          <w:lang w:eastAsia="ja-JP"/>
        </w:rPr>
        <w:t xml:space="preserve"> is used </w:t>
      </w:r>
      <w:r w:rsidRPr="008A1925">
        <w:rPr>
          <w:rFonts w:eastAsia="Yu Mincho"/>
          <w:iCs/>
          <w:lang w:val="en-GB" w:eastAsia="ja-JP"/>
        </w:rPr>
        <w:t>in the first step of determining</w:t>
      </w:r>
      <w:r w:rsidRPr="008A1925">
        <w:rPr>
          <w:rFonts w:eastAsia="Yu Mincho"/>
          <w:bCs/>
          <w:iCs/>
          <w:lang w:eastAsia="ja-JP"/>
        </w:rPr>
        <w:t xml:space="preserve"> of available slots.</w:t>
      </w:r>
    </w:p>
    <w:p w14:paraId="2E12EF33" w14:textId="77777777" w:rsidR="008A1925" w:rsidRPr="008A1925" w:rsidRDefault="008A1925" w:rsidP="008A1925">
      <w:pPr>
        <w:numPr>
          <w:ilvl w:val="2"/>
          <w:numId w:val="30"/>
        </w:numPr>
        <w:overflowPunct/>
        <w:autoSpaceDE/>
        <w:autoSpaceDN/>
        <w:adjustRightInd/>
        <w:spacing w:after="0"/>
        <w:jc w:val="both"/>
        <w:textAlignment w:val="auto"/>
        <w:rPr>
          <w:rFonts w:eastAsia="Yu Mincho"/>
          <w:bCs/>
          <w:iCs/>
          <w:lang w:eastAsia="ja-JP"/>
        </w:rPr>
      </w:pPr>
      <w:r w:rsidRPr="008A1925">
        <w:rPr>
          <w:rFonts w:eastAsia="Yu Mincho"/>
          <w:bCs/>
          <w:iCs/>
          <w:lang w:eastAsia="ja-JP"/>
        </w:rPr>
        <w:t>A slot is not counted in the number of available slots if at least one of the symbols indicated by the indexed row of the used resource allocation table in the slot overlaps with a symbol of an SS/PBCH block with index provided by ssb-PositionInBurst.</w:t>
      </w:r>
    </w:p>
    <w:p w14:paraId="276F3CB0" w14:textId="77777777" w:rsidR="008A1925" w:rsidRPr="008A1925" w:rsidRDefault="008A1925" w:rsidP="008A1925">
      <w:pPr>
        <w:numPr>
          <w:ilvl w:val="1"/>
          <w:numId w:val="30"/>
        </w:numPr>
        <w:overflowPunct/>
        <w:autoSpaceDE/>
        <w:autoSpaceDN/>
        <w:adjustRightInd/>
        <w:spacing w:after="0"/>
        <w:jc w:val="both"/>
        <w:textAlignment w:val="auto"/>
        <w:rPr>
          <w:rFonts w:eastAsia="Yu Mincho"/>
          <w:bCs/>
          <w:iCs/>
          <w:lang w:eastAsia="ja-JP"/>
        </w:rPr>
      </w:pPr>
      <w:r w:rsidRPr="008A1925">
        <w:rPr>
          <w:rFonts w:eastAsia="Yu Mincho"/>
          <w:bCs/>
          <w:iCs/>
          <w:lang w:eastAsia="ja-JP"/>
        </w:rPr>
        <w:t>FFS: For DG-PUSCH</w:t>
      </w:r>
    </w:p>
    <w:p w14:paraId="7177F883" w14:textId="77777777" w:rsidR="008A1925" w:rsidRPr="008A1925" w:rsidRDefault="008A1925" w:rsidP="008A1925">
      <w:pPr>
        <w:numPr>
          <w:ilvl w:val="1"/>
          <w:numId w:val="30"/>
        </w:numPr>
        <w:overflowPunct/>
        <w:autoSpaceDE/>
        <w:autoSpaceDN/>
        <w:adjustRightInd/>
        <w:spacing w:after="0"/>
        <w:jc w:val="both"/>
        <w:textAlignment w:val="auto"/>
        <w:rPr>
          <w:rFonts w:eastAsia="Yu Mincho"/>
          <w:bCs/>
          <w:iCs/>
          <w:lang w:eastAsia="ja-JP"/>
        </w:rPr>
      </w:pPr>
      <w:r w:rsidRPr="008A1925">
        <w:rPr>
          <w:rFonts w:eastAsia="Yu Mincho"/>
          <w:bCs/>
          <w:iCs/>
          <w:lang w:eastAsia="ja-JP"/>
        </w:rPr>
        <w:t xml:space="preserve">Note: Neither </w:t>
      </w:r>
      <w:r w:rsidRPr="008A1925">
        <w:rPr>
          <w:rFonts w:eastAsia="Batang"/>
          <w:i/>
          <w:iCs/>
          <w:color w:val="000000"/>
          <w:shd w:val="clear" w:color="auto" w:fill="FFFFFF"/>
          <w:lang w:eastAsia="zh-CN"/>
        </w:rPr>
        <w:t>tdd-UL-DL-ConfigurationCommon</w:t>
      </w:r>
      <w:r w:rsidRPr="008A1925">
        <w:rPr>
          <w:rFonts w:eastAsia="Batang"/>
          <w:color w:val="000000"/>
          <w:shd w:val="clear" w:color="auto" w:fill="FFFFFF"/>
          <w:lang w:eastAsia="zh-CN"/>
        </w:rPr>
        <w:t xml:space="preserve"> nor </w:t>
      </w:r>
      <w:r w:rsidRPr="008A1925">
        <w:rPr>
          <w:rFonts w:eastAsia="Batang"/>
          <w:i/>
          <w:iCs/>
          <w:color w:val="000000"/>
          <w:shd w:val="clear" w:color="auto" w:fill="FFFFFF"/>
          <w:lang w:eastAsia="zh-CN"/>
        </w:rPr>
        <w:t>tdd-UL-DL-ConfigurationDedicated</w:t>
      </w:r>
      <w:r w:rsidRPr="008A1925">
        <w:rPr>
          <w:rFonts w:eastAsia="Batang"/>
          <w:color w:val="000000"/>
          <w:shd w:val="clear" w:color="auto" w:fill="FFFFFF"/>
          <w:lang w:val="sv-SE" w:eastAsia="zh-CN"/>
        </w:rPr>
        <w:t> is configured for FDD.</w:t>
      </w:r>
    </w:p>
    <w:p w14:paraId="7D1ECA8B" w14:textId="77777777" w:rsidR="008A1925" w:rsidRPr="008A1925" w:rsidRDefault="008A1925" w:rsidP="008A1925">
      <w:pPr>
        <w:shd w:val="clear" w:color="auto" w:fill="FFFFFF"/>
        <w:overflowPunct/>
        <w:autoSpaceDE/>
        <w:autoSpaceDN/>
        <w:adjustRightInd/>
        <w:spacing w:before="120" w:after="120"/>
        <w:textAlignment w:val="auto"/>
        <w:rPr>
          <w:b/>
          <w:bCs/>
          <w:color w:val="000000"/>
          <w:shd w:val="clear" w:color="auto" w:fill="00FF00"/>
          <w:lang w:eastAsia="zh-CN"/>
        </w:rPr>
      </w:pPr>
      <w:r w:rsidRPr="008A1925">
        <w:rPr>
          <w:b/>
          <w:bCs/>
          <w:color w:val="000000"/>
          <w:shd w:val="clear" w:color="auto" w:fill="00FF00"/>
          <w:lang w:eastAsia="zh-CN"/>
        </w:rPr>
        <w:t>Agreement</w:t>
      </w:r>
    </w:p>
    <w:p w14:paraId="214D3C78" w14:textId="77777777" w:rsidR="008A1925" w:rsidRPr="008A1925" w:rsidRDefault="008A1925" w:rsidP="008A1925">
      <w:pPr>
        <w:numPr>
          <w:ilvl w:val="0"/>
          <w:numId w:val="30"/>
        </w:numPr>
        <w:overflowPunct/>
        <w:autoSpaceDE/>
        <w:autoSpaceDN/>
        <w:adjustRightInd/>
        <w:spacing w:after="0"/>
        <w:jc w:val="both"/>
        <w:textAlignment w:val="auto"/>
        <w:rPr>
          <w:rFonts w:eastAsia="Yu Mincho"/>
          <w:bCs/>
          <w:iCs/>
          <w:lang w:eastAsia="ja-JP"/>
        </w:rPr>
      </w:pPr>
      <w:r w:rsidRPr="008A1925">
        <w:rPr>
          <w:rFonts w:eastAsia="Yu Mincho"/>
          <w:bCs/>
          <w:iCs/>
          <w:lang w:eastAsia="ja-JP"/>
        </w:rPr>
        <w:t>Rel-17 does not support numberOfRepetitions-r17 for DG-PUSCH scheduled by DCI format 0_0 and for Type 2 CG-PUSCH activated by DCI format 0_0.</w:t>
      </w:r>
    </w:p>
    <w:p w14:paraId="2B1598BE" w14:textId="77777777" w:rsidR="008A1925" w:rsidRPr="008A1925" w:rsidRDefault="008A1925" w:rsidP="008A1925">
      <w:pPr>
        <w:numPr>
          <w:ilvl w:val="0"/>
          <w:numId w:val="30"/>
        </w:numPr>
        <w:overflowPunct/>
        <w:autoSpaceDE/>
        <w:autoSpaceDN/>
        <w:adjustRightInd/>
        <w:spacing w:after="0"/>
        <w:jc w:val="both"/>
        <w:textAlignment w:val="auto"/>
        <w:rPr>
          <w:rFonts w:eastAsia="Yu Mincho"/>
          <w:bCs/>
          <w:iCs/>
          <w:lang w:eastAsia="ja-JP"/>
        </w:rPr>
      </w:pPr>
      <w:r w:rsidRPr="008A1925">
        <w:rPr>
          <w:rFonts w:eastAsia="Yu Mincho"/>
          <w:bCs/>
          <w:i/>
          <w:lang w:eastAsia="ja-JP"/>
        </w:rPr>
        <w:t>repK-r17 </w:t>
      </w:r>
      <w:r w:rsidRPr="008A1925">
        <w:rPr>
          <w:rFonts w:eastAsia="Yu Mincho"/>
          <w:bCs/>
          <w:iCs/>
          <w:lang w:eastAsia="ja-JP"/>
        </w:rPr>
        <w:t>supporting up-to-32 repetitions is introduced and is applicable to Type 1 CG-PUSCH and Type 2 CG-PUSCH (irrespective of the activating DCI format).</w:t>
      </w:r>
    </w:p>
    <w:p w14:paraId="76917FFF" w14:textId="77777777" w:rsidR="008A1925" w:rsidRPr="008A1925" w:rsidRDefault="008A1925" w:rsidP="008A1925">
      <w:pPr>
        <w:numPr>
          <w:ilvl w:val="1"/>
          <w:numId w:val="30"/>
        </w:numPr>
        <w:overflowPunct/>
        <w:autoSpaceDE/>
        <w:autoSpaceDN/>
        <w:adjustRightInd/>
        <w:spacing w:after="0"/>
        <w:jc w:val="both"/>
        <w:textAlignment w:val="auto"/>
        <w:rPr>
          <w:rFonts w:eastAsia="Yu Mincho"/>
          <w:bCs/>
          <w:i/>
          <w:lang w:eastAsia="ja-JP"/>
        </w:rPr>
      </w:pPr>
      <w:r w:rsidRPr="008A1925">
        <w:rPr>
          <w:rFonts w:eastAsia="Yu Mincho"/>
          <w:bCs/>
          <w:i/>
          <w:lang w:eastAsia="ja-JP"/>
        </w:rPr>
        <w:t>Note: No RAN1 spec impact is expected.</w:t>
      </w:r>
    </w:p>
    <w:p w14:paraId="46E844B6" w14:textId="77777777" w:rsidR="008A1925" w:rsidRPr="008A1925" w:rsidRDefault="008A1925" w:rsidP="008A1925">
      <w:pPr>
        <w:numPr>
          <w:ilvl w:val="1"/>
          <w:numId w:val="30"/>
        </w:numPr>
        <w:overflowPunct/>
        <w:autoSpaceDE/>
        <w:autoSpaceDN/>
        <w:adjustRightInd/>
        <w:spacing w:after="0"/>
        <w:jc w:val="both"/>
        <w:textAlignment w:val="auto"/>
        <w:rPr>
          <w:rFonts w:eastAsia="Yu Mincho"/>
          <w:bCs/>
          <w:i/>
          <w:lang w:eastAsia="ja-JP"/>
        </w:rPr>
      </w:pPr>
      <w:r w:rsidRPr="008A1925">
        <w:rPr>
          <w:rFonts w:eastAsia="Yu Mincho"/>
          <w:bCs/>
          <w:i/>
          <w:lang w:eastAsia="ja-JP"/>
        </w:rPr>
        <w:t>The possible values of repK-r17 includes 16 and 32. FFS: other values.</w:t>
      </w:r>
    </w:p>
    <w:p w14:paraId="57A0C352" w14:textId="77777777" w:rsidR="008A1925" w:rsidRPr="008A1925" w:rsidRDefault="008A1925" w:rsidP="008A1925">
      <w:pPr>
        <w:numPr>
          <w:ilvl w:val="0"/>
          <w:numId w:val="30"/>
        </w:numPr>
        <w:overflowPunct/>
        <w:autoSpaceDE/>
        <w:autoSpaceDN/>
        <w:adjustRightInd/>
        <w:spacing w:after="0"/>
        <w:jc w:val="both"/>
        <w:textAlignment w:val="auto"/>
        <w:rPr>
          <w:rFonts w:eastAsia="Yu Mincho"/>
          <w:bCs/>
          <w:i/>
          <w:lang w:eastAsia="ja-JP"/>
        </w:rPr>
      </w:pPr>
      <w:r w:rsidRPr="008A1925">
        <w:rPr>
          <w:rFonts w:eastAsia="Yu Mincho"/>
          <w:bCs/>
          <w:i/>
          <w:lang w:eastAsia="ja-JP"/>
        </w:rPr>
        <w:t>numberOfRepetitions-r17 </w:t>
      </w:r>
      <w:r w:rsidRPr="008A1925">
        <w:rPr>
          <w:rFonts w:eastAsia="Yu Mincho"/>
          <w:bCs/>
          <w:iCs/>
          <w:lang w:eastAsia="ja-JP"/>
        </w:rPr>
        <w:t>is not applicable to Type 1 CG-PUSCH repetition type A.</w:t>
      </w:r>
    </w:p>
    <w:p w14:paraId="2B520583" w14:textId="77777777" w:rsidR="008A1925" w:rsidRPr="008A1925" w:rsidRDefault="008A1925" w:rsidP="008A1925">
      <w:pPr>
        <w:shd w:val="clear" w:color="auto" w:fill="FFFFFF"/>
        <w:overflowPunct/>
        <w:autoSpaceDE/>
        <w:autoSpaceDN/>
        <w:adjustRightInd/>
        <w:spacing w:before="120" w:after="120"/>
        <w:textAlignment w:val="auto"/>
        <w:rPr>
          <w:b/>
          <w:bCs/>
          <w:color w:val="000000"/>
          <w:shd w:val="clear" w:color="auto" w:fill="00FF00"/>
          <w:lang w:eastAsia="zh-CN"/>
        </w:rPr>
      </w:pPr>
      <w:r w:rsidRPr="008A1925">
        <w:rPr>
          <w:b/>
          <w:bCs/>
          <w:color w:val="000000"/>
          <w:shd w:val="clear" w:color="auto" w:fill="00FF00"/>
          <w:lang w:eastAsia="zh-CN"/>
        </w:rPr>
        <w:t>Agreement</w:t>
      </w:r>
    </w:p>
    <w:p w14:paraId="04AA3A60" w14:textId="77777777" w:rsidR="008A1925" w:rsidRPr="008A1925" w:rsidRDefault="008A1925" w:rsidP="008A1925">
      <w:pPr>
        <w:numPr>
          <w:ilvl w:val="0"/>
          <w:numId w:val="30"/>
        </w:numPr>
        <w:overflowPunct/>
        <w:autoSpaceDE/>
        <w:autoSpaceDN/>
        <w:adjustRightInd/>
        <w:spacing w:after="0"/>
        <w:jc w:val="both"/>
        <w:textAlignment w:val="auto"/>
        <w:rPr>
          <w:rFonts w:eastAsia="Yu Mincho"/>
          <w:bCs/>
          <w:iCs/>
          <w:lang w:eastAsia="ja-JP"/>
        </w:rPr>
      </w:pPr>
      <w:r w:rsidRPr="008A1925">
        <w:rPr>
          <w:rFonts w:eastAsia="Yu Mincho"/>
          <w:bCs/>
          <w:iCs/>
          <w:lang w:eastAsia="ja-JP"/>
        </w:rPr>
        <w:t>All the following combinations support the counting based on available slots.</w:t>
      </w:r>
    </w:p>
    <w:p w14:paraId="118E28CE" w14:textId="77777777" w:rsidR="008A1925" w:rsidRPr="008A1925" w:rsidRDefault="008A1925" w:rsidP="008A1925">
      <w:pPr>
        <w:numPr>
          <w:ilvl w:val="1"/>
          <w:numId w:val="30"/>
        </w:numPr>
        <w:overflowPunct/>
        <w:autoSpaceDE/>
        <w:autoSpaceDN/>
        <w:adjustRightInd/>
        <w:spacing w:after="0"/>
        <w:jc w:val="both"/>
        <w:textAlignment w:val="auto"/>
        <w:rPr>
          <w:rFonts w:eastAsia="Yu Mincho"/>
          <w:bCs/>
          <w:iCs/>
          <w:lang w:eastAsia="ja-JP"/>
        </w:rPr>
      </w:pPr>
      <w:r w:rsidRPr="008A1925">
        <w:rPr>
          <w:rFonts w:eastAsia="Yu Mincho"/>
          <w:bCs/>
          <w:iCs/>
          <w:lang w:eastAsia="ja-JP"/>
        </w:rPr>
        <w:t>DG-PUSCH with Rel-15 repetition factor</w:t>
      </w:r>
    </w:p>
    <w:p w14:paraId="15C01598" w14:textId="77777777" w:rsidR="008A1925" w:rsidRPr="008A1925" w:rsidRDefault="008A1925" w:rsidP="008A1925">
      <w:pPr>
        <w:numPr>
          <w:ilvl w:val="1"/>
          <w:numId w:val="30"/>
        </w:numPr>
        <w:overflowPunct/>
        <w:autoSpaceDE/>
        <w:autoSpaceDN/>
        <w:adjustRightInd/>
        <w:spacing w:after="0"/>
        <w:jc w:val="both"/>
        <w:textAlignment w:val="auto"/>
        <w:rPr>
          <w:rFonts w:eastAsia="Yu Mincho"/>
          <w:bCs/>
          <w:iCs/>
          <w:lang w:eastAsia="ja-JP"/>
        </w:rPr>
      </w:pPr>
      <w:r w:rsidRPr="008A1925">
        <w:rPr>
          <w:rFonts w:eastAsia="Yu Mincho"/>
          <w:bCs/>
          <w:iCs/>
          <w:lang w:eastAsia="ja-JP"/>
        </w:rPr>
        <w:t>Type-1 CG-PUSCH with Rel-15 repetition factor</w:t>
      </w:r>
    </w:p>
    <w:p w14:paraId="050928E3" w14:textId="77777777" w:rsidR="008A1925" w:rsidRPr="008A1925" w:rsidRDefault="008A1925" w:rsidP="008A1925">
      <w:pPr>
        <w:numPr>
          <w:ilvl w:val="1"/>
          <w:numId w:val="30"/>
        </w:numPr>
        <w:overflowPunct/>
        <w:autoSpaceDE/>
        <w:autoSpaceDN/>
        <w:adjustRightInd/>
        <w:spacing w:after="0"/>
        <w:jc w:val="both"/>
        <w:textAlignment w:val="auto"/>
        <w:rPr>
          <w:rFonts w:eastAsia="Yu Mincho"/>
          <w:bCs/>
          <w:iCs/>
          <w:lang w:eastAsia="ja-JP"/>
        </w:rPr>
      </w:pPr>
      <w:r w:rsidRPr="008A1925">
        <w:rPr>
          <w:rFonts w:eastAsia="Yu Mincho"/>
          <w:bCs/>
          <w:iCs/>
          <w:lang w:eastAsia="ja-JP"/>
        </w:rPr>
        <w:t>Type-2 CG-PUSCH with Rel-15 repetition factor</w:t>
      </w:r>
    </w:p>
    <w:p w14:paraId="4B723693" w14:textId="77777777" w:rsidR="008A1925" w:rsidRPr="008A1925" w:rsidRDefault="008A1925" w:rsidP="008A1925">
      <w:pPr>
        <w:numPr>
          <w:ilvl w:val="1"/>
          <w:numId w:val="30"/>
        </w:numPr>
        <w:overflowPunct/>
        <w:autoSpaceDE/>
        <w:autoSpaceDN/>
        <w:adjustRightInd/>
        <w:spacing w:after="0"/>
        <w:jc w:val="both"/>
        <w:textAlignment w:val="auto"/>
        <w:rPr>
          <w:rFonts w:eastAsia="Yu Mincho"/>
          <w:bCs/>
          <w:iCs/>
          <w:lang w:eastAsia="ja-JP"/>
        </w:rPr>
      </w:pPr>
      <w:r w:rsidRPr="008A1925">
        <w:rPr>
          <w:rFonts w:eastAsia="Yu Mincho"/>
          <w:bCs/>
          <w:iCs/>
          <w:lang w:eastAsia="ja-JP"/>
        </w:rPr>
        <w:t>DG-PUSCH with Rel-16 repetition factor</w:t>
      </w:r>
    </w:p>
    <w:p w14:paraId="77A48263" w14:textId="77777777" w:rsidR="008A1925" w:rsidRPr="008A1925" w:rsidRDefault="008A1925" w:rsidP="008A1925">
      <w:pPr>
        <w:numPr>
          <w:ilvl w:val="1"/>
          <w:numId w:val="30"/>
        </w:numPr>
        <w:overflowPunct/>
        <w:autoSpaceDE/>
        <w:autoSpaceDN/>
        <w:adjustRightInd/>
        <w:spacing w:after="0"/>
        <w:jc w:val="both"/>
        <w:textAlignment w:val="auto"/>
        <w:rPr>
          <w:rFonts w:eastAsia="Yu Mincho"/>
          <w:bCs/>
          <w:iCs/>
          <w:lang w:eastAsia="ja-JP"/>
        </w:rPr>
      </w:pPr>
      <w:r w:rsidRPr="008A1925">
        <w:rPr>
          <w:rFonts w:eastAsia="Yu Mincho"/>
          <w:bCs/>
          <w:iCs/>
          <w:lang w:eastAsia="ja-JP"/>
        </w:rPr>
        <w:t>Type-2 CG-PUSCH with Rel-16 repetition factor</w:t>
      </w:r>
    </w:p>
    <w:p w14:paraId="7D2AF9C3" w14:textId="77777777" w:rsidR="008A1925" w:rsidRPr="008A1925" w:rsidRDefault="008A1925" w:rsidP="008A1925">
      <w:pPr>
        <w:numPr>
          <w:ilvl w:val="1"/>
          <w:numId w:val="30"/>
        </w:numPr>
        <w:overflowPunct/>
        <w:autoSpaceDE/>
        <w:autoSpaceDN/>
        <w:adjustRightInd/>
        <w:spacing w:after="0"/>
        <w:jc w:val="both"/>
        <w:textAlignment w:val="auto"/>
        <w:rPr>
          <w:rFonts w:eastAsia="Yu Mincho"/>
          <w:bCs/>
          <w:iCs/>
          <w:lang w:eastAsia="ja-JP"/>
        </w:rPr>
      </w:pPr>
      <w:r w:rsidRPr="008A1925">
        <w:rPr>
          <w:rFonts w:eastAsia="Yu Mincho"/>
          <w:bCs/>
          <w:iCs/>
          <w:lang w:eastAsia="ja-JP"/>
        </w:rPr>
        <w:t>DG-PUSCH with Rel-17 repetition factor</w:t>
      </w:r>
    </w:p>
    <w:p w14:paraId="74BC99F5" w14:textId="77777777" w:rsidR="008A1925" w:rsidRPr="008A1925" w:rsidRDefault="008A1925" w:rsidP="008A1925">
      <w:pPr>
        <w:numPr>
          <w:ilvl w:val="1"/>
          <w:numId w:val="30"/>
        </w:numPr>
        <w:overflowPunct/>
        <w:autoSpaceDE/>
        <w:autoSpaceDN/>
        <w:adjustRightInd/>
        <w:spacing w:after="0"/>
        <w:jc w:val="both"/>
        <w:textAlignment w:val="auto"/>
        <w:rPr>
          <w:rFonts w:eastAsia="Yu Mincho"/>
          <w:bCs/>
          <w:iCs/>
          <w:lang w:eastAsia="ja-JP"/>
        </w:rPr>
      </w:pPr>
      <w:r w:rsidRPr="008A1925">
        <w:rPr>
          <w:rFonts w:eastAsia="Yu Mincho"/>
          <w:bCs/>
          <w:iCs/>
          <w:lang w:eastAsia="ja-JP"/>
        </w:rPr>
        <w:t>Type-1 CG-PUSCH with Rel-17 repetition factor, if supported in Issue#1-1</w:t>
      </w:r>
    </w:p>
    <w:p w14:paraId="026B5068" w14:textId="77777777" w:rsidR="008A1925" w:rsidRPr="008A1925" w:rsidRDefault="008A1925" w:rsidP="008A1925">
      <w:pPr>
        <w:numPr>
          <w:ilvl w:val="1"/>
          <w:numId w:val="30"/>
        </w:numPr>
        <w:overflowPunct/>
        <w:autoSpaceDE/>
        <w:autoSpaceDN/>
        <w:adjustRightInd/>
        <w:spacing w:after="0"/>
        <w:jc w:val="both"/>
        <w:textAlignment w:val="auto"/>
        <w:rPr>
          <w:rFonts w:eastAsia="Yu Mincho"/>
          <w:bCs/>
          <w:iCs/>
          <w:lang w:eastAsia="ja-JP"/>
        </w:rPr>
      </w:pPr>
      <w:r w:rsidRPr="008A1925">
        <w:rPr>
          <w:rFonts w:eastAsia="Yu Mincho"/>
          <w:bCs/>
          <w:iCs/>
          <w:lang w:eastAsia="ja-JP"/>
        </w:rPr>
        <w:t>Type-2 CG-PUSCH with Rel-17 repetition factor</w:t>
      </w:r>
    </w:p>
    <w:p w14:paraId="774B8D3C" w14:textId="69F1FFE4" w:rsidR="008A1925" w:rsidRPr="008A1925" w:rsidRDefault="008A1925" w:rsidP="00A254D2">
      <w:pPr>
        <w:shd w:val="clear" w:color="auto" w:fill="FFFFFF"/>
        <w:overflowPunct/>
        <w:autoSpaceDE/>
        <w:autoSpaceDN/>
        <w:adjustRightInd/>
        <w:spacing w:before="120" w:after="120"/>
        <w:textAlignment w:val="auto"/>
        <w:rPr>
          <w:rFonts w:eastAsia="Yu Mincho"/>
          <w:b/>
          <w:iCs/>
          <w:lang w:eastAsia="ja-JP"/>
        </w:rPr>
      </w:pPr>
      <w:r w:rsidRPr="008A1925">
        <w:rPr>
          <w:rFonts w:eastAsia="Yu Mincho"/>
          <w:b/>
          <w:iCs/>
          <w:lang w:eastAsia="ja-JP"/>
        </w:rPr>
        <w:t>Conclusion</w:t>
      </w:r>
    </w:p>
    <w:p w14:paraId="28762CE3" w14:textId="77777777" w:rsidR="008A1925" w:rsidRPr="008A1925" w:rsidRDefault="008A1925" w:rsidP="008A1925">
      <w:pPr>
        <w:numPr>
          <w:ilvl w:val="1"/>
          <w:numId w:val="30"/>
        </w:numPr>
        <w:overflowPunct/>
        <w:autoSpaceDE/>
        <w:autoSpaceDN/>
        <w:adjustRightInd/>
        <w:spacing w:after="0"/>
        <w:jc w:val="both"/>
        <w:textAlignment w:val="auto"/>
        <w:rPr>
          <w:rFonts w:eastAsia="Microsoft YaHei UI"/>
          <w:color w:val="000000"/>
          <w:lang w:eastAsia="zh-CN"/>
        </w:rPr>
      </w:pPr>
      <w:r w:rsidRPr="008A1925">
        <w:rPr>
          <w:rFonts w:eastAsia="Yu Mincho"/>
          <w:bCs/>
          <w:iCs/>
          <w:lang w:eastAsia="ja-JP"/>
        </w:rPr>
        <w:t>Rel-17 PUSCH repetition Type A with K&gt;1 does not support PUSCH transmission without UL-SCH.</w:t>
      </w:r>
    </w:p>
    <w:p w14:paraId="431EE4A2" w14:textId="77777777" w:rsidR="008A1925" w:rsidRPr="008A1925" w:rsidRDefault="008A1925" w:rsidP="008A1925">
      <w:pPr>
        <w:shd w:val="clear" w:color="auto" w:fill="FFFFFF"/>
        <w:overflowPunct/>
        <w:autoSpaceDE/>
        <w:autoSpaceDN/>
        <w:adjustRightInd/>
        <w:spacing w:before="120" w:after="120"/>
        <w:rPr>
          <w:rFonts w:eastAsia="DengXian"/>
          <w:b/>
          <w:bCs/>
          <w:color w:val="000000"/>
          <w:highlight w:val="green"/>
          <w:shd w:val="clear" w:color="auto" w:fill="FFFFFF"/>
          <w:lang w:val="en-GB" w:eastAsia="zh-CN"/>
        </w:rPr>
      </w:pPr>
      <w:r w:rsidRPr="008A1925">
        <w:rPr>
          <w:rFonts w:eastAsia="DengXian"/>
          <w:b/>
          <w:bCs/>
          <w:color w:val="000000"/>
          <w:highlight w:val="green"/>
          <w:shd w:val="clear" w:color="auto" w:fill="FFFFFF"/>
          <w:lang w:val="en-GB" w:eastAsia="zh-CN"/>
        </w:rPr>
        <w:t>Agreement</w:t>
      </w:r>
    </w:p>
    <w:p w14:paraId="1336033B" w14:textId="77777777" w:rsidR="008A1925" w:rsidRPr="008A1925" w:rsidRDefault="008A1925" w:rsidP="008A1925">
      <w:pPr>
        <w:numPr>
          <w:ilvl w:val="0"/>
          <w:numId w:val="31"/>
        </w:numPr>
        <w:shd w:val="clear" w:color="auto" w:fill="FFFFFF"/>
        <w:overflowPunct/>
        <w:autoSpaceDE/>
        <w:autoSpaceDN/>
        <w:adjustRightInd/>
        <w:spacing w:after="0"/>
        <w:jc w:val="both"/>
        <w:textAlignment w:val="auto"/>
        <w:rPr>
          <w:rFonts w:eastAsia="Microsoft YaHei UI"/>
          <w:color w:val="000000"/>
          <w:lang w:eastAsia="zh-CN"/>
        </w:rPr>
      </w:pPr>
      <w:r w:rsidRPr="008A1925">
        <w:rPr>
          <w:rFonts w:eastAsia="Microsoft YaHei UI"/>
          <w:color w:val="000000"/>
          <w:lang w:eastAsia="zh-CN"/>
        </w:rPr>
        <w:t>For </w:t>
      </w:r>
      <w:r w:rsidRPr="008A1925">
        <w:rPr>
          <w:rFonts w:eastAsia="Microsoft YaHei UI"/>
          <w:i/>
          <w:iCs/>
          <w:color w:val="000000"/>
          <w:lang w:eastAsia="zh-CN"/>
        </w:rPr>
        <w:t>repK-r17</w:t>
      </w:r>
      <w:r w:rsidRPr="008A1925">
        <w:rPr>
          <w:rFonts w:eastAsia="Microsoft YaHei UI"/>
          <w:color w:val="000000"/>
          <w:lang w:eastAsia="zh-CN"/>
        </w:rPr>
        <w:t>,</w:t>
      </w:r>
    </w:p>
    <w:p w14:paraId="1A26A2E3" w14:textId="77777777" w:rsidR="008A1925" w:rsidRPr="008A1925" w:rsidRDefault="008A1925" w:rsidP="008A1925">
      <w:pPr>
        <w:numPr>
          <w:ilvl w:val="1"/>
          <w:numId w:val="32"/>
        </w:numPr>
        <w:shd w:val="clear" w:color="auto" w:fill="FFFFFF"/>
        <w:overflowPunct/>
        <w:autoSpaceDE/>
        <w:autoSpaceDN/>
        <w:adjustRightInd/>
        <w:spacing w:after="0"/>
        <w:jc w:val="both"/>
        <w:textAlignment w:val="auto"/>
        <w:rPr>
          <w:rFonts w:eastAsia="Microsoft YaHei UI"/>
          <w:color w:val="000000"/>
          <w:lang w:eastAsia="zh-CN"/>
        </w:rPr>
      </w:pPr>
      <w:r w:rsidRPr="008A1925">
        <w:rPr>
          <w:rFonts w:eastAsia="Microsoft YaHei UI"/>
          <w:color w:val="000000"/>
          <w:lang w:val="sv-SE" w:eastAsia="zh-CN"/>
        </w:rPr>
        <w:t>The value range of </w:t>
      </w:r>
      <w:r w:rsidRPr="008A1925">
        <w:rPr>
          <w:rFonts w:eastAsia="Microsoft YaHei UI"/>
          <w:i/>
          <w:iCs/>
          <w:color w:val="000000"/>
          <w:lang w:val="sv-SE" w:eastAsia="zh-CN"/>
        </w:rPr>
        <w:t>repK-17</w:t>
      </w:r>
      <w:r w:rsidRPr="008A1925">
        <w:rPr>
          <w:rFonts w:eastAsia="Microsoft YaHei UI"/>
          <w:color w:val="000000"/>
          <w:lang w:val="sv-SE" w:eastAsia="zh-CN"/>
        </w:rPr>
        <w:t> is {</w:t>
      </w:r>
      <w:r w:rsidRPr="008A1925">
        <w:rPr>
          <w:rFonts w:eastAsia="Microsoft YaHei UI"/>
          <w:color w:val="008080"/>
          <w:lang w:val="sv-SE" w:eastAsia="zh-CN"/>
        </w:rPr>
        <w:t>1, </w:t>
      </w:r>
      <w:r w:rsidRPr="008A1925">
        <w:rPr>
          <w:rFonts w:eastAsia="Microsoft YaHei UI"/>
          <w:color w:val="000000"/>
          <w:lang w:val="sv-SE" w:eastAsia="zh-CN"/>
        </w:rPr>
        <w:t>2, 4, 8, 12, 16, 24, 32}.</w:t>
      </w:r>
    </w:p>
    <w:p w14:paraId="574397A2" w14:textId="77777777" w:rsidR="008A1925" w:rsidRPr="008A1925" w:rsidRDefault="008A1925" w:rsidP="008A1925">
      <w:pPr>
        <w:numPr>
          <w:ilvl w:val="1"/>
          <w:numId w:val="32"/>
        </w:numPr>
        <w:shd w:val="clear" w:color="auto" w:fill="FFFFFF"/>
        <w:overflowPunct/>
        <w:autoSpaceDE/>
        <w:autoSpaceDN/>
        <w:adjustRightInd/>
        <w:spacing w:after="0"/>
        <w:jc w:val="both"/>
        <w:textAlignment w:val="auto"/>
        <w:rPr>
          <w:rFonts w:eastAsia="Microsoft YaHei UI"/>
          <w:color w:val="000000"/>
          <w:lang w:eastAsia="zh-CN"/>
        </w:rPr>
      </w:pPr>
      <w:r w:rsidRPr="008A1925">
        <w:rPr>
          <w:rFonts w:eastAsia="Microsoft YaHei UI"/>
          <w:i/>
          <w:iCs/>
          <w:color w:val="000000"/>
          <w:lang w:eastAsia="zh-CN"/>
        </w:rPr>
        <w:t>repK-r17</w:t>
      </w:r>
      <w:r w:rsidRPr="008A1925">
        <w:rPr>
          <w:rFonts w:eastAsia="Microsoft YaHei UI"/>
          <w:color w:val="000000"/>
          <w:lang w:eastAsia="zh-CN"/>
        </w:rPr>
        <w:t> is included in </w:t>
      </w:r>
      <w:r w:rsidRPr="008A1925">
        <w:rPr>
          <w:rFonts w:eastAsia="Microsoft YaHei UI"/>
          <w:i/>
          <w:iCs/>
          <w:color w:val="000000"/>
          <w:lang w:eastAsia="zh-CN"/>
        </w:rPr>
        <w:t>ConfiguredGrantConfig</w:t>
      </w:r>
      <w:r w:rsidRPr="008A1925">
        <w:rPr>
          <w:rFonts w:eastAsia="Microsoft YaHei UI"/>
          <w:color w:val="000000"/>
          <w:lang w:eastAsia="zh-CN"/>
        </w:rPr>
        <w:t>.</w:t>
      </w:r>
    </w:p>
    <w:p w14:paraId="571D1265" w14:textId="77777777" w:rsidR="008A1925" w:rsidRPr="008A1925" w:rsidRDefault="008A1925" w:rsidP="008A1925">
      <w:pPr>
        <w:numPr>
          <w:ilvl w:val="1"/>
          <w:numId w:val="32"/>
        </w:numPr>
        <w:shd w:val="clear" w:color="auto" w:fill="FFFFFF"/>
        <w:overflowPunct/>
        <w:autoSpaceDE/>
        <w:autoSpaceDN/>
        <w:adjustRightInd/>
        <w:spacing w:after="0"/>
        <w:jc w:val="both"/>
        <w:textAlignment w:val="auto"/>
        <w:rPr>
          <w:rFonts w:eastAsia="Microsoft YaHei UI"/>
          <w:color w:val="000000"/>
          <w:lang w:eastAsia="zh-CN"/>
        </w:rPr>
      </w:pPr>
      <w:r w:rsidRPr="008A1925">
        <w:rPr>
          <w:rFonts w:eastAsia="Microsoft YaHei UI"/>
          <w:color w:val="000000"/>
          <w:lang w:val="sv-SE" w:eastAsia="zh-CN"/>
        </w:rPr>
        <w:lastRenderedPageBreak/>
        <w:t>When </w:t>
      </w:r>
      <w:r w:rsidRPr="008A1925">
        <w:rPr>
          <w:rFonts w:eastAsia="Microsoft YaHei UI"/>
          <w:i/>
          <w:iCs/>
          <w:color w:val="000000"/>
          <w:lang w:val="sv-SE" w:eastAsia="zh-CN"/>
        </w:rPr>
        <w:t>repK-r17</w:t>
      </w:r>
      <w:r w:rsidRPr="008A1925">
        <w:rPr>
          <w:rFonts w:eastAsia="Microsoft YaHei UI"/>
          <w:color w:val="000000"/>
          <w:lang w:val="sv-SE" w:eastAsia="zh-CN"/>
        </w:rPr>
        <w:t> is provided, the legacy </w:t>
      </w:r>
      <w:r w:rsidRPr="008A1925">
        <w:rPr>
          <w:rFonts w:eastAsia="Microsoft YaHei UI"/>
          <w:i/>
          <w:iCs/>
          <w:color w:val="000000"/>
          <w:lang w:val="sv-SE" w:eastAsia="zh-CN"/>
        </w:rPr>
        <w:t>repK</w:t>
      </w:r>
      <w:r w:rsidRPr="008A1925">
        <w:rPr>
          <w:rFonts w:eastAsia="Microsoft YaHei UI"/>
          <w:color w:val="000000"/>
          <w:lang w:val="sv-SE" w:eastAsia="zh-CN"/>
        </w:rPr>
        <w:t> is not provided.</w:t>
      </w:r>
    </w:p>
    <w:p w14:paraId="11577FCA" w14:textId="77777777" w:rsidR="008A1925" w:rsidRPr="008A1925" w:rsidRDefault="008A1925" w:rsidP="008A1925">
      <w:pPr>
        <w:shd w:val="clear" w:color="auto" w:fill="FFFFFF"/>
        <w:overflowPunct/>
        <w:autoSpaceDE/>
        <w:autoSpaceDN/>
        <w:adjustRightInd/>
        <w:spacing w:before="120" w:after="120"/>
        <w:rPr>
          <w:rFonts w:eastAsia="DengXian"/>
          <w:b/>
          <w:bCs/>
          <w:color w:val="000000"/>
          <w:highlight w:val="green"/>
          <w:shd w:val="clear" w:color="auto" w:fill="FFFFFF"/>
          <w:lang w:val="en-GB" w:eastAsia="zh-CN"/>
        </w:rPr>
      </w:pPr>
      <w:r w:rsidRPr="008A1925">
        <w:rPr>
          <w:rFonts w:eastAsia="DengXian"/>
          <w:b/>
          <w:bCs/>
          <w:color w:val="000000"/>
          <w:highlight w:val="green"/>
          <w:shd w:val="clear" w:color="auto" w:fill="FFFFFF"/>
          <w:lang w:val="en-GB" w:eastAsia="zh-CN"/>
        </w:rPr>
        <w:t>Agreement</w:t>
      </w:r>
    </w:p>
    <w:p w14:paraId="64CE2CB7" w14:textId="142BD35A" w:rsidR="008A1925" w:rsidRPr="008A1925" w:rsidRDefault="008A1925" w:rsidP="008A1925">
      <w:pPr>
        <w:numPr>
          <w:ilvl w:val="0"/>
          <w:numId w:val="33"/>
        </w:numPr>
        <w:shd w:val="clear" w:color="auto" w:fill="FFFFFF"/>
        <w:overflowPunct/>
        <w:autoSpaceDE/>
        <w:autoSpaceDN/>
        <w:adjustRightInd/>
        <w:spacing w:after="0"/>
        <w:textAlignment w:val="auto"/>
        <w:rPr>
          <w:rFonts w:eastAsia="DengXian"/>
          <w:color w:val="000000"/>
          <w:lang w:eastAsia="zh-CN"/>
        </w:rPr>
      </w:pPr>
      <w:r w:rsidRPr="008A1925">
        <w:rPr>
          <w:rFonts w:eastAsia="MS Mincho"/>
          <w:color w:val="000000"/>
          <w:shd w:val="clear" w:color="auto" w:fill="FFFFFF"/>
          <w:lang w:eastAsia="zh-CN"/>
        </w:rPr>
        <w:t>For HD-FDD RedCap U</w:t>
      </w:r>
      <w:r w:rsidR="001E07EE">
        <w:rPr>
          <w:rFonts w:eastAsia="MS Mincho"/>
          <w:color w:val="000000"/>
          <w:shd w:val="clear" w:color="auto" w:fill="FFFFFF"/>
          <w:lang w:eastAsia="zh-CN"/>
        </w:rPr>
        <w:t>Es</w:t>
      </w:r>
      <w:r w:rsidRPr="008A1925">
        <w:rPr>
          <w:rFonts w:eastAsia="MS Mincho"/>
          <w:color w:val="000000"/>
          <w:shd w:val="clear" w:color="auto" w:fill="FFFFFF"/>
          <w:lang w:eastAsia="zh-CN"/>
        </w:rPr>
        <w:t xml:space="preserve"> supporting the counting based on available slots.</w:t>
      </w:r>
    </w:p>
    <w:p w14:paraId="54965B7F" w14:textId="77777777" w:rsidR="008A1925" w:rsidRPr="008A1925" w:rsidRDefault="008A1925" w:rsidP="008A1925">
      <w:pPr>
        <w:numPr>
          <w:ilvl w:val="0"/>
          <w:numId w:val="33"/>
        </w:numPr>
        <w:shd w:val="clear" w:color="auto" w:fill="FFFFFF"/>
        <w:overflowPunct/>
        <w:autoSpaceDE/>
        <w:autoSpaceDN/>
        <w:adjustRightInd/>
        <w:spacing w:after="0"/>
        <w:textAlignment w:val="auto"/>
        <w:rPr>
          <w:rFonts w:eastAsia="MS Mincho"/>
          <w:color w:val="000000"/>
          <w:lang w:eastAsia="zh-CN"/>
        </w:rPr>
      </w:pPr>
      <w:r w:rsidRPr="008A1925">
        <w:rPr>
          <w:rFonts w:eastAsia="MS Mincho"/>
          <w:color w:val="000000"/>
          <w:shd w:val="clear" w:color="auto" w:fill="FFFFFF"/>
          <w:lang w:eastAsia="zh-CN"/>
        </w:rPr>
        <w:t>For DG-PUSCH, </w:t>
      </w:r>
      <w:r w:rsidRPr="008A1925">
        <w:rPr>
          <w:rFonts w:eastAsia="MS Mincho"/>
          <w:i/>
          <w:iCs/>
          <w:color w:val="000000"/>
          <w:shd w:val="clear" w:color="auto" w:fill="FFFFFF"/>
          <w:lang w:eastAsia="zh-CN"/>
        </w:rPr>
        <w:t>ssb-PositionsInBurst</w:t>
      </w:r>
      <w:r w:rsidRPr="008A1925">
        <w:rPr>
          <w:rFonts w:eastAsia="MS Mincho"/>
          <w:color w:val="000000"/>
          <w:shd w:val="clear" w:color="auto" w:fill="FFFFFF"/>
          <w:lang w:eastAsia="zh-CN"/>
        </w:rPr>
        <w:t> is used </w:t>
      </w:r>
      <w:r w:rsidRPr="008A1925">
        <w:rPr>
          <w:rFonts w:eastAsia="MS Mincho"/>
          <w:color w:val="000000"/>
          <w:shd w:val="clear" w:color="auto" w:fill="FFFFFF"/>
          <w:lang w:val="en-GB" w:eastAsia="zh-CN"/>
        </w:rPr>
        <w:t>in the first step of determining</w:t>
      </w:r>
      <w:r w:rsidRPr="008A1925">
        <w:rPr>
          <w:rFonts w:eastAsia="MS Mincho"/>
          <w:color w:val="000000"/>
          <w:shd w:val="clear" w:color="auto" w:fill="FFFFFF"/>
          <w:lang w:eastAsia="zh-CN"/>
        </w:rPr>
        <w:t> of available slots.</w:t>
      </w:r>
    </w:p>
    <w:p w14:paraId="2740EA02" w14:textId="77777777" w:rsidR="008A1925" w:rsidRPr="008A1925" w:rsidRDefault="008A1925" w:rsidP="008A1925">
      <w:pPr>
        <w:numPr>
          <w:ilvl w:val="1"/>
          <w:numId w:val="34"/>
        </w:numPr>
        <w:shd w:val="clear" w:color="auto" w:fill="FFFFFF"/>
        <w:overflowPunct/>
        <w:autoSpaceDE/>
        <w:autoSpaceDN/>
        <w:adjustRightInd/>
        <w:spacing w:after="0"/>
        <w:textAlignment w:val="auto"/>
        <w:rPr>
          <w:rFonts w:eastAsia="MS Mincho"/>
          <w:color w:val="000000"/>
          <w:lang w:eastAsia="zh-CN"/>
        </w:rPr>
      </w:pPr>
      <w:r w:rsidRPr="008A1925">
        <w:rPr>
          <w:rFonts w:eastAsia="MS Mincho"/>
          <w:color w:val="000000"/>
          <w:shd w:val="clear" w:color="auto" w:fill="FFFFFF"/>
          <w:lang w:eastAsia="zh-CN"/>
        </w:rPr>
        <w:t>  A slot is not counted in the number of available slots if at least one of the symbols indicated by the indexed row of the used resource allocation table in the slot overlaps with a symbol of an SS/PBCH block with index provided by ssb-PositionInBurst.</w:t>
      </w:r>
    </w:p>
    <w:p w14:paraId="005E2486" w14:textId="77777777" w:rsidR="008A1925" w:rsidRPr="008A1925" w:rsidRDefault="008A1925" w:rsidP="008A1925">
      <w:pPr>
        <w:numPr>
          <w:ilvl w:val="0"/>
          <w:numId w:val="33"/>
        </w:numPr>
        <w:shd w:val="clear" w:color="auto" w:fill="FFFFFF"/>
        <w:overflowPunct/>
        <w:autoSpaceDE/>
        <w:autoSpaceDN/>
        <w:adjustRightInd/>
        <w:spacing w:after="0"/>
        <w:textAlignment w:val="auto"/>
        <w:rPr>
          <w:rFonts w:eastAsia="MS Mincho"/>
          <w:color w:val="000000"/>
          <w:shd w:val="clear" w:color="auto" w:fill="FFFFFF"/>
          <w:lang w:eastAsia="zh-CN"/>
        </w:rPr>
      </w:pPr>
      <w:r w:rsidRPr="008A1925">
        <w:rPr>
          <w:rFonts w:eastAsia="MS Mincho"/>
          <w:color w:val="000000"/>
          <w:shd w:val="clear" w:color="auto" w:fill="FFFFFF"/>
          <w:lang w:eastAsia="zh-CN"/>
        </w:rPr>
        <w:t>Note: Neither tdd-UL-DL-ConfigurationCommon nor tdd-UL-DL-ConfigurationDedicated is configured for FDD.</w:t>
      </w:r>
    </w:p>
    <w:p w14:paraId="2F8933D3" w14:textId="77777777" w:rsidR="004674DA" w:rsidRPr="004674DA" w:rsidRDefault="004674DA" w:rsidP="004674DA">
      <w:pPr>
        <w:shd w:val="clear" w:color="auto" w:fill="FFFFFF"/>
        <w:overflowPunct/>
        <w:autoSpaceDE/>
        <w:autoSpaceDN/>
        <w:adjustRightInd/>
        <w:spacing w:before="120" w:after="120"/>
        <w:rPr>
          <w:rFonts w:eastAsia="DengXian"/>
          <w:b/>
          <w:bCs/>
          <w:color w:val="000000"/>
          <w:highlight w:val="green"/>
          <w:shd w:val="clear" w:color="auto" w:fill="FFFFFF"/>
          <w:lang w:val="en-GB" w:eastAsia="zh-CN"/>
        </w:rPr>
      </w:pPr>
      <w:r w:rsidRPr="004674DA">
        <w:rPr>
          <w:rFonts w:eastAsia="DengXian"/>
          <w:b/>
          <w:bCs/>
          <w:color w:val="000000"/>
          <w:highlight w:val="green"/>
          <w:shd w:val="clear" w:color="auto" w:fill="FFFFFF"/>
          <w:lang w:val="en-GB" w:eastAsia="zh-CN"/>
        </w:rPr>
        <w:t>Agreement</w:t>
      </w:r>
    </w:p>
    <w:p w14:paraId="3D95FE98" w14:textId="77777777" w:rsidR="004674DA" w:rsidRPr="004674DA" w:rsidRDefault="004674DA" w:rsidP="004674DA">
      <w:pPr>
        <w:numPr>
          <w:ilvl w:val="0"/>
          <w:numId w:val="26"/>
        </w:numPr>
        <w:shd w:val="clear" w:color="auto" w:fill="FFFFFF"/>
        <w:overflowPunct/>
        <w:autoSpaceDE/>
        <w:autoSpaceDN/>
        <w:adjustRightInd/>
        <w:spacing w:after="0"/>
        <w:ind w:left="709"/>
        <w:jc w:val="both"/>
        <w:textAlignment w:val="auto"/>
        <w:rPr>
          <w:rFonts w:eastAsia="MS Mincho"/>
          <w:color w:val="000000"/>
          <w:shd w:val="clear" w:color="auto" w:fill="FFFFFF"/>
          <w:lang w:eastAsia="zh-CN"/>
        </w:rPr>
      </w:pPr>
      <w:r w:rsidRPr="004674DA">
        <w:rPr>
          <w:rFonts w:eastAsia="MS Mincho"/>
          <w:color w:val="000000"/>
          <w:shd w:val="clear" w:color="auto" w:fill="FFFFFF"/>
          <w:lang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3E54D7FF" w14:textId="77777777" w:rsidR="004674DA" w:rsidRPr="004674DA" w:rsidRDefault="004674DA" w:rsidP="004674DA">
      <w:pPr>
        <w:numPr>
          <w:ilvl w:val="0"/>
          <w:numId w:val="26"/>
        </w:numPr>
        <w:shd w:val="clear" w:color="auto" w:fill="FFFFFF"/>
        <w:overflowPunct/>
        <w:autoSpaceDE/>
        <w:autoSpaceDN/>
        <w:adjustRightInd/>
        <w:spacing w:after="0"/>
        <w:ind w:left="709"/>
        <w:jc w:val="both"/>
        <w:textAlignment w:val="auto"/>
        <w:rPr>
          <w:rFonts w:eastAsia="MS Mincho"/>
          <w:color w:val="000000"/>
          <w:shd w:val="clear" w:color="auto" w:fill="FFFFFF"/>
          <w:lang w:eastAsia="zh-CN"/>
        </w:rPr>
      </w:pPr>
      <w:r w:rsidRPr="004674DA">
        <w:rPr>
          <w:rFonts w:eastAsia="MS Mincho"/>
          <w:color w:val="000000"/>
          <w:shd w:val="clear" w:color="auto" w:fill="FFFFFF"/>
          <w:lang w:eastAsia="zh-CN"/>
        </w:rPr>
        <w:t>The above “the time duration for the transmission of K repetitions” means the time duration between the start of the 1st slot of the K repetitions and the end of the last slot of the K repetitions</w:t>
      </w:r>
      <w:r w:rsidRPr="004674DA">
        <w:rPr>
          <w:rFonts w:eastAsia="MS Mincho" w:hint="eastAsia"/>
          <w:color w:val="000000"/>
          <w:shd w:val="clear" w:color="auto" w:fill="FFFFFF"/>
          <w:lang w:eastAsia="zh-CN"/>
        </w:rPr>
        <w:t> </w:t>
      </w:r>
      <w:r w:rsidRPr="004674DA">
        <w:rPr>
          <w:rFonts w:eastAsia="MS Mincho"/>
          <w:color w:val="000000"/>
          <w:shd w:val="clear" w:color="auto" w:fill="FFFFFF"/>
          <w:lang w:eastAsia="zh-CN"/>
        </w:rPr>
        <w:t>for any instance of a CG period.</w:t>
      </w:r>
    </w:p>
    <w:p w14:paraId="5AE00C41" w14:textId="6A66D5FF" w:rsidR="00323FE8" w:rsidRDefault="00D56377" w:rsidP="00E14B09">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284098">
        <w:rPr>
          <w:lang w:val="en-US" w:eastAsia="zh-CN"/>
        </w:rPr>
        <w:t xml:space="preserve">remaining issues for </w:t>
      </w:r>
      <w:r w:rsidR="001D6069">
        <w:rPr>
          <w:lang w:val="en-US" w:eastAsia="zh-CN"/>
        </w:rPr>
        <w:t>e</w:t>
      </w:r>
      <w:r w:rsidR="00FB1F64" w:rsidRPr="00FB1F64">
        <w:rPr>
          <w:lang w:val="en-US" w:eastAsia="zh-CN"/>
        </w:rPr>
        <w:t>nhancements on PUSCH repetition type A</w:t>
      </w:r>
      <w:r w:rsidR="00F35654" w:rsidRPr="00081FCA">
        <w:rPr>
          <w:lang w:val="en-US" w:eastAsia="zh-CN"/>
        </w:rPr>
        <w:t>.</w:t>
      </w:r>
      <w:r w:rsidR="005D28A5" w:rsidRPr="00081FCA">
        <w:rPr>
          <w:lang w:val="en-US" w:eastAsia="zh-CN"/>
        </w:rPr>
        <w:t xml:space="preserve"> </w:t>
      </w:r>
      <w:r w:rsidR="00046EBE" w:rsidRPr="00081FCA">
        <w:rPr>
          <w:lang w:val="en-US" w:eastAsia="zh-CN"/>
        </w:rPr>
        <w:t>Our view</w:t>
      </w:r>
      <w:r w:rsidR="00940EDF" w:rsidRPr="00081FCA">
        <w:rPr>
          <w:lang w:val="en-US" w:eastAsia="zh-CN"/>
        </w:rPr>
        <w:t>s</w:t>
      </w:r>
      <w:r w:rsidR="00046EBE" w:rsidRPr="00081FCA">
        <w:rPr>
          <w:lang w:val="en-US" w:eastAsia="zh-CN"/>
        </w:rPr>
        <w:t xml:space="preserve"> on </w:t>
      </w:r>
      <w:r w:rsidR="005B2F93" w:rsidRPr="005B2F93">
        <w:rPr>
          <w:lang w:val="en-US" w:eastAsia="zh-CN"/>
        </w:rPr>
        <w:t xml:space="preserve">TB processing over multi-slot PUSCH and joint channel estimation for PUSCH are </w:t>
      </w:r>
      <w:r w:rsidR="00046EBE" w:rsidRPr="00081FCA">
        <w:rPr>
          <w:lang w:val="en-US" w:eastAsia="zh-CN"/>
        </w:rPr>
        <w:t>described in our companion contributions</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_Ref60047324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966010">
        <w:rPr>
          <w:lang w:val="en-US" w:eastAsia="zh-CN"/>
        </w:rPr>
        <w:t>[2]</w:t>
      </w:r>
      <w:r w:rsidR="00081FCA" w:rsidRPr="00081FCA">
        <w:rPr>
          <w:lang w:val="en-US" w:eastAsia="zh-CN"/>
        </w:rPr>
        <w:fldChar w:fldCharType="end"/>
      </w:r>
      <w:r w:rsidR="00A76FAD">
        <w:rPr>
          <w:lang w:val="en-US" w:eastAsia="zh-CN"/>
        </w:rPr>
        <w:t xml:space="preserve"> and</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_Ref60047327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966010">
        <w:rPr>
          <w:lang w:val="en-US" w:eastAsia="zh-CN"/>
        </w:rPr>
        <w:t>[3]</w:t>
      </w:r>
      <w:r w:rsidR="00081FCA" w:rsidRPr="00081FCA">
        <w:rPr>
          <w:lang w:val="en-US" w:eastAsia="zh-CN"/>
        </w:rPr>
        <w:fldChar w:fldCharType="end"/>
      </w:r>
      <w:r w:rsidR="00046EBE" w:rsidRPr="00081FCA">
        <w:rPr>
          <w:lang w:val="en-US" w:eastAsia="zh-CN"/>
        </w:rPr>
        <w:t>, respectively.</w:t>
      </w:r>
      <w:r w:rsidR="00E17DDD" w:rsidRPr="00081FCA">
        <w:rPr>
          <w:lang w:val="en-US" w:eastAsia="zh-CN"/>
        </w:rPr>
        <w:t xml:space="preserve"> </w:t>
      </w:r>
      <w:r w:rsidR="004A08E8">
        <w:rPr>
          <w:lang w:val="en-US" w:eastAsia="zh-CN"/>
        </w:rPr>
        <w:t xml:space="preserve">In addition, our view on PUCCH enhancements is presented in our companion contribution </w:t>
      </w:r>
      <w:r w:rsidR="004A08E8">
        <w:rPr>
          <w:lang w:val="en-US" w:eastAsia="zh-CN"/>
        </w:rPr>
        <w:fldChar w:fldCharType="begin"/>
      </w:r>
      <w:r w:rsidR="004A08E8">
        <w:rPr>
          <w:lang w:val="en-US" w:eastAsia="zh-CN"/>
        </w:rPr>
        <w:instrText xml:space="preserve"> REF _Ref60047330 \r \h </w:instrText>
      </w:r>
      <w:r w:rsidR="004A08E8">
        <w:rPr>
          <w:lang w:val="en-US" w:eastAsia="zh-CN"/>
        </w:rPr>
      </w:r>
      <w:r w:rsidR="004A08E8">
        <w:rPr>
          <w:lang w:val="en-US" w:eastAsia="zh-CN"/>
        </w:rPr>
        <w:fldChar w:fldCharType="separate"/>
      </w:r>
      <w:r w:rsidR="00966010">
        <w:rPr>
          <w:lang w:val="en-US" w:eastAsia="zh-CN"/>
        </w:rPr>
        <w:t>[4]</w:t>
      </w:r>
      <w:r w:rsidR="004A08E8">
        <w:rPr>
          <w:lang w:val="en-US" w:eastAsia="zh-CN"/>
        </w:rPr>
        <w:fldChar w:fldCharType="end"/>
      </w:r>
      <w:r w:rsidR="004A08E8">
        <w:rPr>
          <w:lang w:val="en-US" w:eastAsia="zh-CN"/>
        </w:rPr>
        <w:t>.</w:t>
      </w:r>
    </w:p>
    <w:p w14:paraId="49B941DD" w14:textId="5C95FCB3" w:rsidR="00E84915" w:rsidRDefault="00172155" w:rsidP="00EA1C5B">
      <w:pPr>
        <w:pStyle w:val="Heading1"/>
      </w:pPr>
      <w:r>
        <w:t>Maximum number of repetitions for PUSCH</w:t>
      </w:r>
    </w:p>
    <w:p w14:paraId="5732A7FD" w14:textId="0BBA3847" w:rsidR="00543213" w:rsidRDefault="00244E29" w:rsidP="00454632">
      <w:pPr>
        <w:jc w:val="both"/>
        <w:rPr>
          <w:lang w:eastAsia="zh-CN"/>
        </w:rPr>
      </w:pPr>
      <w:r w:rsidRPr="002F46F9">
        <w:rPr>
          <w:lang w:eastAsia="zh-CN"/>
        </w:rPr>
        <w:t>At the RAN1#107-e meeting, it was agreed that</w:t>
      </w:r>
      <w:r w:rsidR="00874325" w:rsidRPr="002F46F9">
        <w:rPr>
          <w:lang w:eastAsia="zh-CN"/>
        </w:rPr>
        <w:t xml:space="preserve"> </w:t>
      </w:r>
      <w:r w:rsidR="00874325" w:rsidRPr="002F46F9">
        <w:rPr>
          <w:iCs/>
        </w:rPr>
        <w:t xml:space="preserve">increased maximum number of repetitions is supported </w:t>
      </w:r>
      <w:r w:rsidR="00D75645" w:rsidRPr="002F46F9">
        <w:rPr>
          <w:iCs/>
        </w:rPr>
        <w:t>for Type 1 and Type 2 CG-PUSCH. In particular,</w:t>
      </w:r>
      <w:r w:rsidRPr="002F46F9">
        <w:rPr>
          <w:lang w:eastAsia="zh-CN"/>
        </w:rPr>
        <w:t xml:space="preserve"> </w:t>
      </w:r>
      <w:r w:rsidR="00A006D5" w:rsidRPr="002F46F9">
        <w:rPr>
          <w:i/>
          <w:iCs/>
          <w:lang w:eastAsia="zh-CN"/>
        </w:rPr>
        <w:t>repK</w:t>
      </w:r>
      <w:r w:rsidR="00A006D5" w:rsidRPr="002F46F9">
        <w:rPr>
          <w:lang w:eastAsia="zh-CN"/>
        </w:rPr>
        <w:t xml:space="preserve"> in </w:t>
      </w:r>
      <w:r w:rsidR="00A006D5" w:rsidRPr="002F46F9">
        <w:rPr>
          <w:i/>
        </w:rPr>
        <w:t>ConfiguredGrantConfig</w:t>
      </w:r>
      <w:r w:rsidR="00A006D5" w:rsidRPr="002F46F9">
        <w:rPr>
          <w:iCs/>
        </w:rPr>
        <w:t xml:space="preserve"> </w:t>
      </w:r>
      <w:r w:rsidR="00D75645" w:rsidRPr="002F46F9">
        <w:rPr>
          <w:iCs/>
        </w:rPr>
        <w:t>supports up to 32 repetitions</w:t>
      </w:r>
      <w:r w:rsidR="007F3563" w:rsidRPr="002F46F9">
        <w:rPr>
          <w:iCs/>
        </w:rPr>
        <w:t xml:space="preserve"> </w:t>
      </w:r>
      <w:r w:rsidR="007F3563" w:rsidRPr="002F46F9">
        <w:rPr>
          <w:iCs/>
        </w:rPr>
        <w:fldChar w:fldCharType="begin"/>
      </w:r>
      <w:r w:rsidR="007F3563" w:rsidRPr="002F46F9">
        <w:rPr>
          <w:iCs/>
        </w:rPr>
        <w:instrText xml:space="preserve"> REF _Ref86695838 \r \h </w:instrText>
      </w:r>
      <w:r w:rsidR="002F46F9">
        <w:rPr>
          <w:iCs/>
        </w:rPr>
        <w:instrText xml:space="preserve"> \* MERGEFORMAT </w:instrText>
      </w:r>
      <w:r w:rsidR="007F3563" w:rsidRPr="002F46F9">
        <w:rPr>
          <w:iCs/>
        </w:rPr>
      </w:r>
      <w:r w:rsidR="007F3563" w:rsidRPr="002F46F9">
        <w:rPr>
          <w:iCs/>
        </w:rPr>
        <w:fldChar w:fldCharType="separate"/>
      </w:r>
      <w:r w:rsidR="00966010">
        <w:rPr>
          <w:iCs/>
        </w:rPr>
        <w:t>[1]</w:t>
      </w:r>
      <w:r w:rsidR="007F3563" w:rsidRPr="002F46F9">
        <w:rPr>
          <w:iCs/>
        </w:rPr>
        <w:fldChar w:fldCharType="end"/>
      </w:r>
      <w:r w:rsidR="007F3563" w:rsidRPr="002F46F9">
        <w:rPr>
          <w:iCs/>
        </w:rPr>
        <w:t xml:space="preserve">. Note that it </w:t>
      </w:r>
      <w:r w:rsidR="00907274" w:rsidRPr="002F46F9">
        <w:rPr>
          <w:lang w:eastAsia="zh-CN"/>
        </w:rPr>
        <w:t xml:space="preserve">is </w:t>
      </w:r>
      <w:r w:rsidR="00BA19A8" w:rsidRPr="002F46F9">
        <w:rPr>
          <w:lang w:eastAsia="zh-CN"/>
        </w:rPr>
        <w:t>still open</w:t>
      </w:r>
      <w:r w:rsidR="00907274" w:rsidRPr="002F46F9">
        <w:rPr>
          <w:lang w:eastAsia="zh-CN"/>
        </w:rPr>
        <w:t xml:space="preserve"> whether to support </w:t>
      </w:r>
      <w:r w:rsidR="00EB5E0E" w:rsidRPr="002F46F9">
        <w:rPr>
          <w:lang w:eastAsia="zh-CN"/>
        </w:rPr>
        <w:t xml:space="preserve">the increased maximum number of repetitions </w:t>
      </w:r>
      <w:r w:rsidR="00907274" w:rsidRPr="002F46F9">
        <w:rPr>
          <w:lang w:eastAsia="zh-CN"/>
        </w:rPr>
        <w:t xml:space="preserve">for the repetition factor configured in </w:t>
      </w:r>
      <w:r w:rsidR="00907274" w:rsidRPr="002F46F9">
        <w:rPr>
          <w:i/>
          <w:iCs/>
          <w:lang w:eastAsia="zh-CN"/>
        </w:rPr>
        <w:t>PUSCH-Config.</w:t>
      </w:r>
      <w:r w:rsidR="00907274" w:rsidRPr="00907274">
        <w:rPr>
          <w:lang w:eastAsia="zh-CN"/>
        </w:rPr>
        <w:t xml:space="preserve"> </w:t>
      </w:r>
    </w:p>
    <w:p w14:paraId="0734A1D2" w14:textId="22C0C913" w:rsidR="00907274" w:rsidRDefault="00543213" w:rsidP="00454632">
      <w:pPr>
        <w:jc w:val="both"/>
        <w:rPr>
          <w:i/>
        </w:rPr>
      </w:pPr>
      <w:r>
        <w:rPr>
          <w:lang w:eastAsia="zh-CN"/>
        </w:rPr>
        <w:t>A</w:t>
      </w:r>
      <w:r w:rsidR="00907274" w:rsidRPr="00907274">
        <w:rPr>
          <w:lang w:eastAsia="zh-CN"/>
        </w:rPr>
        <w:t xml:space="preserve">s defined in the </w:t>
      </w:r>
      <w:r w:rsidR="00BF48D6">
        <w:rPr>
          <w:lang w:eastAsia="zh-CN"/>
        </w:rPr>
        <w:t>NR</w:t>
      </w:r>
      <w:r w:rsidR="00907274" w:rsidRPr="00907274">
        <w:rPr>
          <w:lang w:eastAsia="zh-CN"/>
        </w:rPr>
        <w:t xml:space="preserve">, when </w:t>
      </w:r>
      <w:r w:rsidR="00907274" w:rsidRPr="00B971A9">
        <w:rPr>
          <w:i/>
          <w:iCs/>
          <w:lang w:eastAsia="zh-CN"/>
        </w:rPr>
        <w:t>numberofrepetitions</w:t>
      </w:r>
      <w:r w:rsidR="00907274" w:rsidRPr="00907274">
        <w:rPr>
          <w:lang w:eastAsia="zh-CN"/>
        </w:rPr>
        <w:t xml:space="preserve"> is not presented in the TDRA table and if </w:t>
      </w:r>
      <w:r w:rsidR="00907274" w:rsidRPr="00B971A9">
        <w:rPr>
          <w:i/>
          <w:iCs/>
          <w:lang w:eastAsia="zh-CN"/>
        </w:rPr>
        <w:t>pusch-AggregationFactor</w:t>
      </w:r>
      <w:r w:rsidR="00907274" w:rsidRPr="00907274">
        <w:rPr>
          <w:lang w:eastAsia="zh-CN"/>
        </w:rPr>
        <w:t xml:space="preserve"> is configured in </w:t>
      </w:r>
      <w:r w:rsidR="00907274" w:rsidRPr="009F25DB">
        <w:rPr>
          <w:i/>
          <w:iCs/>
          <w:lang w:eastAsia="zh-CN"/>
        </w:rPr>
        <w:t>PUSCH-Config</w:t>
      </w:r>
      <w:r w:rsidR="00907274" w:rsidRPr="00907274">
        <w:rPr>
          <w:lang w:eastAsia="zh-CN"/>
        </w:rPr>
        <w:t xml:space="preserve">, the number of repetitions is determined based on </w:t>
      </w:r>
      <w:r w:rsidR="00907274" w:rsidRPr="00B971A9">
        <w:rPr>
          <w:i/>
          <w:iCs/>
          <w:lang w:eastAsia="zh-CN"/>
        </w:rPr>
        <w:t>pusch-AggregationFactor</w:t>
      </w:r>
      <w:r w:rsidR="00907274" w:rsidRPr="00907274">
        <w:rPr>
          <w:lang w:eastAsia="zh-CN"/>
        </w:rPr>
        <w:t xml:space="preserve">. </w:t>
      </w:r>
      <w:r w:rsidR="00543BE1">
        <w:rPr>
          <w:lang w:eastAsia="zh-CN"/>
        </w:rPr>
        <w:t xml:space="preserve">In this regard, it is more desirable to also support </w:t>
      </w:r>
      <w:r w:rsidR="00543BE1" w:rsidRPr="00B971A9">
        <w:rPr>
          <w:i/>
          <w:iCs/>
          <w:lang w:eastAsia="zh-CN"/>
        </w:rPr>
        <w:t>pusch-AggregationFactor</w:t>
      </w:r>
      <w:r w:rsidR="00543BE1">
        <w:rPr>
          <w:lang w:eastAsia="zh-CN"/>
        </w:rPr>
        <w:t xml:space="preserve"> with the </w:t>
      </w:r>
      <w:r w:rsidR="00543BE1" w:rsidRPr="00543BE1">
        <w:rPr>
          <w:lang w:eastAsia="zh-CN"/>
        </w:rPr>
        <w:t>increased maximum number of repetitions</w:t>
      </w:r>
      <w:r w:rsidR="00543BE1">
        <w:rPr>
          <w:lang w:eastAsia="zh-CN"/>
        </w:rPr>
        <w:t xml:space="preserve">. In particular, when UE is not configured with </w:t>
      </w:r>
      <w:r>
        <w:rPr>
          <w:lang w:eastAsia="zh-CN"/>
        </w:rPr>
        <w:t xml:space="preserve">number of </w:t>
      </w:r>
      <w:r w:rsidR="00000FC7">
        <w:rPr>
          <w:lang w:eastAsia="zh-CN"/>
        </w:rPr>
        <w:t xml:space="preserve">repetitions in the TDRA table, sufficient number of repetitions for PUSCH can </w:t>
      </w:r>
      <w:r w:rsidR="009F25DB">
        <w:rPr>
          <w:lang w:eastAsia="zh-CN"/>
        </w:rPr>
        <w:t>still</w:t>
      </w:r>
      <w:r w:rsidR="00000FC7">
        <w:rPr>
          <w:lang w:eastAsia="zh-CN"/>
        </w:rPr>
        <w:t xml:space="preserve"> be possible, which can </w:t>
      </w:r>
      <w:r w:rsidR="00F91935">
        <w:rPr>
          <w:lang w:eastAsia="zh-CN"/>
        </w:rPr>
        <w:t xml:space="preserve">help </w:t>
      </w:r>
      <w:r w:rsidR="00000FC7">
        <w:rPr>
          <w:lang w:eastAsia="zh-CN"/>
        </w:rPr>
        <w:t xml:space="preserve">meet the coverage enhancement </w:t>
      </w:r>
      <w:r w:rsidR="00000FC7" w:rsidRPr="00F15926">
        <w:rPr>
          <w:lang w:eastAsia="zh-CN"/>
        </w:rPr>
        <w:t xml:space="preserve">target. </w:t>
      </w:r>
      <w:r w:rsidR="00EB0638" w:rsidRPr="00F15926">
        <w:rPr>
          <w:lang w:eastAsia="zh-CN"/>
        </w:rPr>
        <w:t xml:space="preserve">Hence, in our view, </w:t>
      </w:r>
      <w:r w:rsidR="00F15926" w:rsidRPr="00F15926">
        <w:t xml:space="preserve">Rel-17 PUSCH repetition Type A supports the increased maximum number of repetitions with repetition factor for </w:t>
      </w:r>
      <w:r w:rsidR="00F15926" w:rsidRPr="00E22087">
        <w:rPr>
          <w:i/>
          <w:iCs/>
        </w:rPr>
        <w:t>pusch-AggregationFactor</w:t>
      </w:r>
      <w:r w:rsidR="00F15926" w:rsidRPr="00F15926">
        <w:t xml:space="preserve"> configured in </w:t>
      </w:r>
      <w:r w:rsidR="00F15926" w:rsidRPr="00E22087">
        <w:rPr>
          <w:i/>
          <w:iCs/>
        </w:rPr>
        <w:t>PUSCH-Config</w:t>
      </w:r>
      <w:r w:rsidR="00E22087">
        <w:rPr>
          <w:i/>
          <w:iCs/>
        </w:rPr>
        <w:t>.</w:t>
      </w:r>
    </w:p>
    <w:p w14:paraId="41B0D0B8" w14:textId="0CE034B5" w:rsidR="00EA00EF" w:rsidRPr="00D647E3" w:rsidRDefault="00EA00EF" w:rsidP="00EA00EF">
      <w:pPr>
        <w:spacing w:before="240" w:after="0"/>
        <w:jc w:val="both"/>
        <w:rPr>
          <w:b/>
        </w:rPr>
      </w:pPr>
      <w:r w:rsidRPr="00020228">
        <w:rPr>
          <w:b/>
        </w:rPr>
        <w:t xml:space="preserve">Proposal </w:t>
      </w:r>
      <w:r w:rsidR="00581A7D" w:rsidRPr="00020228">
        <w:rPr>
          <w:b/>
        </w:rPr>
        <w:t>1</w:t>
      </w:r>
    </w:p>
    <w:p w14:paraId="3743F591" w14:textId="20C2CD1C" w:rsidR="00EA00EF" w:rsidRPr="006D7C71" w:rsidRDefault="00324313" w:rsidP="00EA00EF">
      <w:pPr>
        <w:numPr>
          <w:ilvl w:val="0"/>
          <w:numId w:val="6"/>
        </w:numPr>
        <w:overflowPunct/>
        <w:autoSpaceDE/>
        <w:autoSpaceDN/>
        <w:adjustRightInd/>
        <w:spacing w:before="60" w:after="0"/>
        <w:ind w:left="288" w:hanging="288"/>
        <w:jc w:val="both"/>
        <w:textAlignment w:val="auto"/>
        <w:rPr>
          <w:iCs/>
        </w:rPr>
      </w:pPr>
      <w:r w:rsidRPr="006D7C71">
        <w:rPr>
          <w:iCs/>
        </w:rPr>
        <w:t>Rel-17 PUSCH repetition Type A supports the increase</w:t>
      </w:r>
      <w:r w:rsidR="00392425" w:rsidRPr="006D7C71">
        <w:rPr>
          <w:iCs/>
        </w:rPr>
        <w:t xml:space="preserve">d </w:t>
      </w:r>
      <w:r w:rsidRPr="006D7C71">
        <w:rPr>
          <w:iCs/>
        </w:rPr>
        <w:t xml:space="preserve">maximum number of repetitions with repetition factor </w:t>
      </w:r>
      <w:r w:rsidR="009F1F41" w:rsidRPr="006D7C71">
        <w:rPr>
          <w:iCs/>
        </w:rPr>
        <w:t xml:space="preserve">for </w:t>
      </w:r>
      <w:r w:rsidR="009F1F41" w:rsidRPr="00163557">
        <w:rPr>
          <w:i/>
        </w:rPr>
        <w:t>pusch-AggregationFactor</w:t>
      </w:r>
      <w:r w:rsidR="009F1F41" w:rsidRPr="006D7C71">
        <w:rPr>
          <w:iCs/>
        </w:rPr>
        <w:t xml:space="preserve"> </w:t>
      </w:r>
      <w:r w:rsidRPr="006D7C71">
        <w:rPr>
          <w:iCs/>
        </w:rPr>
        <w:t xml:space="preserve">configured in </w:t>
      </w:r>
      <w:r w:rsidRPr="00163557">
        <w:rPr>
          <w:i/>
        </w:rPr>
        <w:t>PUSCH-Config.</w:t>
      </w:r>
    </w:p>
    <w:p w14:paraId="764235CC" w14:textId="77777777" w:rsidR="002C0867" w:rsidRDefault="002C0867" w:rsidP="00454632">
      <w:pPr>
        <w:jc w:val="both"/>
        <w:rPr>
          <w:lang w:eastAsia="zh-CN"/>
        </w:rPr>
      </w:pPr>
    </w:p>
    <w:p w14:paraId="09D8566E" w14:textId="77777777" w:rsidR="00DE588B" w:rsidRPr="00443753" w:rsidRDefault="00DE588B" w:rsidP="00DE588B">
      <w:pPr>
        <w:pStyle w:val="Heading1"/>
        <w:textAlignment w:val="auto"/>
        <w:rPr>
          <w:lang w:val="en-US"/>
        </w:rPr>
      </w:pPr>
      <w:bookmarkStart w:id="1" w:name="_Ref52481833"/>
      <w:r w:rsidRPr="00443753">
        <w:rPr>
          <w:lang w:val="en-US"/>
        </w:rPr>
        <w:t>Conclusions</w:t>
      </w:r>
      <w:bookmarkEnd w:id="1"/>
    </w:p>
    <w:p w14:paraId="4B787C32" w14:textId="0E371FA5"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566E55">
        <w:rPr>
          <w:lang w:eastAsia="zh-CN"/>
        </w:rPr>
        <w:t xml:space="preserve">remaining issues for </w:t>
      </w:r>
      <w:r w:rsidR="00B713D8">
        <w:rPr>
          <w:lang w:eastAsia="zh-CN"/>
        </w:rPr>
        <w:t>e</w:t>
      </w:r>
      <w:r w:rsidR="00B713D8" w:rsidRPr="00FB1F64">
        <w:rPr>
          <w:lang w:eastAsia="zh-CN"/>
        </w:rPr>
        <w:t>nhancements on PUSCH repetition type A</w:t>
      </w:r>
      <w:r w:rsidR="00EC16AD" w:rsidRPr="001F45B3">
        <w:rPr>
          <w:lang w:eastAsia="zh-CN"/>
        </w:rPr>
        <w:t>.</w:t>
      </w:r>
      <w:r w:rsidR="00FE258C" w:rsidRPr="001F45B3">
        <w:t xml:space="preserve"> </w:t>
      </w:r>
      <w:r w:rsidR="00B16C5A" w:rsidRPr="001F45B3">
        <w:t>Further, we summarize the proposals as follows:</w:t>
      </w:r>
    </w:p>
    <w:p w14:paraId="1DE07FD0" w14:textId="77777777" w:rsidR="002A79C7" w:rsidRPr="00D647E3" w:rsidRDefault="002A79C7" w:rsidP="002A79C7">
      <w:pPr>
        <w:spacing w:before="240" w:after="0"/>
        <w:jc w:val="both"/>
        <w:rPr>
          <w:b/>
        </w:rPr>
      </w:pPr>
      <w:r w:rsidRPr="00020228">
        <w:rPr>
          <w:b/>
        </w:rPr>
        <w:t>Proposal 1</w:t>
      </w:r>
    </w:p>
    <w:p w14:paraId="4894136C" w14:textId="77777777" w:rsidR="002A79C7" w:rsidRPr="006D7C71" w:rsidRDefault="002A79C7" w:rsidP="002A79C7">
      <w:pPr>
        <w:numPr>
          <w:ilvl w:val="0"/>
          <w:numId w:val="6"/>
        </w:numPr>
        <w:overflowPunct/>
        <w:autoSpaceDE/>
        <w:autoSpaceDN/>
        <w:adjustRightInd/>
        <w:spacing w:before="60" w:after="0"/>
        <w:ind w:left="288" w:hanging="288"/>
        <w:jc w:val="both"/>
        <w:textAlignment w:val="auto"/>
        <w:rPr>
          <w:iCs/>
        </w:rPr>
      </w:pPr>
      <w:r w:rsidRPr="006D7C71">
        <w:rPr>
          <w:iCs/>
        </w:rPr>
        <w:t xml:space="preserve">Rel-17 PUSCH repetition Type A supports the increased maximum number of repetitions with repetition factor for </w:t>
      </w:r>
      <w:r w:rsidRPr="00163557">
        <w:rPr>
          <w:i/>
        </w:rPr>
        <w:t>pusch-AggregationFactor</w:t>
      </w:r>
      <w:r w:rsidRPr="006D7C71">
        <w:rPr>
          <w:iCs/>
        </w:rPr>
        <w:t xml:space="preserve"> configured in </w:t>
      </w:r>
      <w:r w:rsidRPr="00163557">
        <w:rPr>
          <w:i/>
        </w:rPr>
        <w:t>PUSCH-Config.</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03A3C1EC" w:rsidR="00801C29" w:rsidRPr="00464972" w:rsidRDefault="00C5713F" w:rsidP="007C3B4B">
      <w:pPr>
        <w:widowControl w:val="0"/>
        <w:numPr>
          <w:ilvl w:val="0"/>
          <w:numId w:val="4"/>
        </w:numPr>
        <w:overflowPunct/>
        <w:autoSpaceDE/>
        <w:adjustRightInd/>
        <w:spacing w:after="120"/>
        <w:jc w:val="both"/>
        <w:textAlignment w:val="auto"/>
        <w:rPr>
          <w:lang w:eastAsia="zh-CN"/>
        </w:rPr>
      </w:pPr>
      <w:bookmarkStart w:id="2" w:name="_Ref86695838"/>
      <w:bookmarkStart w:id="3" w:name="_Ref47206669"/>
      <w:bookmarkStart w:id="4" w:name="_Ref30840956"/>
      <w:bookmarkStart w:id="5" w:name="_Ref20730972"/>
      <w:bookmarkStart w:id="6" w:name="_Ref16193927"/>
      <w:bookmarkStart w:id="7" w:name="_Ref6926730"/>
      <w:bookmarkStart w:id="8" w:name="_Ref7107393"/>
      <w:bookmarkStart w:id="9" w:name="_Ref521318726"/>
      <w:bookmarkStart w:id="10" w:name="_Ref524340861"/>
      <w:bookmarkStart w:id="11" w:name="_Ref510774888"/>
      <w:bookmarkStart w:id="12" w:name="_Ref3884257"/>
      <w:r w:rsidRPr="00464972">
        <w:rPr>
          <w:lang w:eastAsia="zh-CN"/>
        </w:rPr>
        <w:t>Chairman’s notes, RAN1 #10</w:t>
      </w:r>
      <w:r w:rsidR="00A25450">
        <w:rPr>
          <w:lang w:eastAsia="zh-CN"/>
        </w:rPr>
        <w:t>7</w:t>
      </w:r>
      <w:r w:rsidRPr="00464972">
        <w:rPr>
          <w:lang w:eastAsia="zh-CN"/>
        </w:rPr>
        <w:t xml:space="preserve"> e-Meeting, </w:t>
      </w:r>
      <w:r w:rsidR="00A25450">
        <w:rPr>
          <w:lang w:eastAsia="zh-CN"/>
        </w:rPr>
        <w:t>November</w:t>
      </w:r>
      <w:r w:rsidRPr="00464972">
        <w:rPr>
          <w:lang w:eastAsia="zh-CN"/>
        </w:rPr>
        <w:t xml:space="preserve"> 2021</w:t>
      </w:r>
      <w:bookmarkEnd w:id="2"/>
    </w:p>
    <w:p w14:paraId="1756A593" w14:textId="242E0521" w:rsidR="0041693B" w:rsidRPr="00934CA8" w:rsidRDefault="00816257" w:rsidP="0041693B">
      <w:pPr>
        <w:widowControl w:val="0"/>
        <w:numPr>
          <w:ilvl w:val="0"/>
          <w:numId w:val="4"/>
        </w:numPr>
        <w:overflowPunct/>
        <w:autoSpaceDE/>
        <w:adjustRightInd/>
        <w:spacing w:after="120"/>
        <w:jc w:val="both"/>
        <w:textAlignment w:val="auto"/>
        <w:rPr>
          <w:lang w:eastAsia="zh-CN"/>
        </w:rPr>
      </w:pPr>
      <w:bookmarkStart w:id="13" w:name="_Ref46943683"/>
      <w:bookmarkStart w:id="14" w:name="_Ref60047324"/>
      <w:bookmarkStart w:id="15" w:name="_Ref46943742"/>
      <w:bookmarkEnd w:id="3"/>
      <w:bookmarkEnd w:id="4"/>
      <w:r w:rsidRPr="00934CA8">
        <w:rPr>
          <w:lang w:eastAsia="zh-CN"/>
        </w:rPr>
        <w:lastRenderedPageBreak/>
        <w:t>R1-2200380</w:t>
      </w:r>
      <w:r w:rsidR="00397137" w:rsidRPr="00934CA8">
        <w:rPr>
          <w:lang w:eastAsia="zh-CN"/>
        </w:rPr>
        <w:t xml:space="preserve">, </w:t>
      </w:r>
      <w:r w:rsidR="0041693B" w:rsidRPr="00934CA8">
        <w:rPr>
          <w:lang w:eastAsia="zh-CN"/>
        </w:rPr>
        <w:t>“</w:t>
      </w:r>
      <w:r w:rsidR="00D20153" w:rsidRPr="00934CA8">
        <w:rPr>
          <w:lang w:eastAsia="zh-CN"/>
        </w:rPr>
        <w:t xml:space="preserve">Remaining details </w:t>
      </w:r>
      <w:r w:rsidR="00F3236C" w:rsidRPr="00934CA8">
        <w:rPr>
          <w:lang w:eastAsia="zh-CN"/>
        </w:rPr>
        <w:t>on TB processing over multi-slot PUSCH</w:t>
      </w:r>
      <w:r w:rsidR="0041693B" w:rsidRPr="00934CA8">
        <w:rPr>
          <w:lang w:eastAsia="zh-CN"/>
        </w:rPr>
        <w:t xml:space="preserve">”, Intel Corporation, e-Meeting, </w:t>
      </w:r>
      <w:bookmarkEnd w:id="13"/>
      <w:r w:rsidR="002B33D7" w:rsidRPr="00934CA8">
        <w:rPr>
          <w:lang w:eastAsia="zh-CN"/>
        </w:rPr>
        <w:t>January</w:t>
      </w:r>
      <w:r w:rsidR="00404819" w:rsidRPr="00934CA8">
        <w:rPr>
          <w:lang w:eastAsia="zh-CN"/>
        </w:rPr>
        <w:t xml:space="preserve"> </w:t>
      </w:r>
      <w:r w:rsidR="00966564" w:rsidRPr="00934CA8">
        <w:rPr>
          <w:lang w:eastAsia="zh-CN"/>
        </w:rPr>
        <w:t>202</w:t>
      </w:r>
      <w:bookmarkEnd w:id="14"/>
      <w:r w:rsidR="002B33D7" w:rsidRPr="00934CA8">
        <w:rPr>
          <w:lang w:eastAsia="zh-CN"/>
        </w:rPr>
        <w:t>2</w:t>
      </w:r>
    </w:p>
    <w:p w14:paraId="0ECC4C40" w14:textId="733B2A7A" w:rsidR="00E660EF" w:rsidRPr="00934CA8" w:rsidRDefault="00F01343" w:rsidP="00E660EF">
      <w:pPr>
        <w:widowControl w:val="0"/>
        <w:numPr>
          <w:ilvl w:val="0"/>
          <w:numId w:val="4"/>
        </w:numPr>
        <w:overflowPunct/>
        <w:autoSpaceDE/>
        <w:adjustRightInd/>
        <w:spacing w:after="120"/>
        <w:jc w:val="both"/>
        <w:textAlignment w:val="auto"/>
        <w:rPr>
          <w:lang w:eastAsia="zh-CN"/>
        </w:rPr>
      </w:pPr>
      <w:bookmarkStart w:id="16" w:name="_Ref53422855"/>
      <w:bookmarkStart w:id="17" w:name="_Ref60047327"/>
      <w:bookmarkStart w:id="18" w:name="_Ref47206736"/>
      <w:bookmarkEnd w:id="15"/>
      <w:r w:rsidRPr="00934CA8">
        <w:rPr>
          <w:lang w:eastAsia="zh-CN"/>
        </w:rPr>
        <w:t>R1-2200381</w:t>
      </w:r>
      <w:r w:rsidR="00E660EF" w:rsidRPr="00934CA8">
        <w:rPr>
          <w:lang w:eastAsia="zh-CN"/>
        </w:rPr>
        <w:t>, “</w:t>
      </w:r>
      <w:r w:rsidR="00D20153" w:rsidRPr="00934CA8">
        <w:rPr>
          <w:lang w:eastAsia="zh-CN"/>
        </w:rPr>
        <w:t xml:space="preserve">Remaining details </w:t>
      </w:r>
      <w:r w:rsidR="00143B6A" w:rsidRPr="00934CA8">
        <w:rPr>
          <w:lang w:eastAsia="zh-CN"/>
        </w:rPr>
        <w:t>on joint channel estimation for PUSCH</w:t>
      </w:r>
      <w:r w:rsidR="00E660EF" w:rsidRPr="00934CA8">
        <w:rPr>
          <w:lang w:eastAsia="zh-CN"/>
        </w:rPr>
        <w:t>”, Intel Corporation, e-Meeting</w:t>
      </w:r>
      <w:bookmarkEnd w:id="16"/>
      <w:bookmarkEnd w:id="17"/>
      <w:r w:rsidR="002B33D7" w:rsidRPr="00934CA8">
        <w:rPr>
          <w:lang w:eastAsia="zh-CN"/>
        </w:rPr>
        <w:t>, January 2022</w:t>
      </w:r>
    </w:p>
    <w:p w14:paraId="624F92B3" w14:textId="3BCAFAB3" w:rsidR="006D7E64" w:rsidRPr="00934CA8" w:rsidRDefault="005F0B03" w:rsidP="006D7E64">
      <w:pPr>
        <w:widowControl w:val="0"/>
        <w:numPr>
          <w:ilvl w:val="0"/>
          <w:numId w:val="4"/>
        </w:numPr>
        <w:overflowPunct/>
        <w:autoSpaceDE/>
        <w:adjustRightInd/>
        <w:spacing w:after="120"/>
        <w:jc w:val="both"/>
        <w:textAlignment w:val="auto"/>
        <w:rPr>
          <w:lang w:eastAsia="zh-CN"/>
        </w:rPr>
      </w:pPr>
      <w:bookmarkStart w:id="19" w:name="_Ref53422862"/>
      <w:bookmarkStart w:id="20" w:name="_Ref60047330"/>
      <w:bookmarkStart w:id="21" w:name="_Ref47080459"/>
      <w:bookmarkEnd w:id="18"/>
      <w:r w:rsidRPr="00934CA8">
        <w:rPr>
          <w:lang w:eastAsia="zh-CN"/>
        </w:rPr>
        <w:t>R1-2200382</w:t>
      </w:r>
      <w:r w:rsidR="006D7E64" w:rsidRPr="00934CA8">
        <w:rPr>
          <w:lang w:eastAsia="zh-CN"/>
        </w:rPr>
        <w:t>, “</w:t>
      </w:r>
      <w:r w:rsidR="00D20153" w:rsidRPr="00934CA8">
        <w:rPr>
          <w:lang w:eastAsia="zh-CN"/>
        </w:rPr>
        <w:t xml:space="preserve">Remaining details </w:t>
      </w:r>
      <w:r w:rsidR="00201F55" w:rsidRPr="00934CA8">
        <w:rPr>
          <w:lang w:eastAsia="zh-CN"/>
        </w:rPr>
        <w:t>on PUCCH enhancements</w:t>
      </w:r>
      <w:r w:rsidR="006D7E64" w:rsidRPr="00934CA8">
        <w:rPr>
          <w:lang w:eastAsia="zh-CN"/>
        </w:rPr>
        <w:t>”, Intel Corporation, e-Meeting</w:t>
      </w:r>
      <w:bookmarkEnd w:id="5"/>
      <w:bookmarkEnd w:id="6"/>
      <w:bookmarkEnd w:id="7"/>
      <w:bookmarkEnd w:id="8"/>
      <w:bookmarkEnd w:id="9"/>
      <w:bookmarkEnd w:id="10"/>
      <w:bookmarkEnd w:id="11"/>
      <w:bookmarkEnd w:id="12"/>
      <w:bookmarkEnd w:id="19"/>
      <w:bookmarkEnd w:id="20"/>
      <w:bookmarkEnd w:id="21"/>
      <w:r w:rsidR="002B33D7" w:rsidRPr="00934CA8">
        <w:rPr>
          <w:lang w:eastAsia="zh-CN"/>
        </w:rPr>
        <w:t>, January 2022</w:t>
      </w:r>
    </w:p>
    <w:sectPr w:rsidR="006D7E64" w:rsidRPr="00934CA8"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65DA3B" w14:textId="77777777" w:rsidR="000A348E" w:rsidRDefault="000A348E">
      <w:r>
        <w:separator/>
      </w:r>
    </w:p>
  </w:endnote>
  <w:endnote w:type="continuationSeparator" w:id="0">
    <w:p w14:paraId="35F2AB17" w14:textId="77777777" w:rsidR="000A348E" w:rsidRDefault="000A348E">
      <w:r>
        <w:continuationSeparator/>
      </w:r>
    </w:p>
  </w:endnote>
  <w:endnote w:type="continuationNotice" w:id="1">
    <w:p w14:paraId="7265C1F9" w14:textId="77777777" w:rsidR="000A348E" w:rsidRDefault="000A34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DF3737" w:rsidRDefault="00DF373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DF3737" w:rsidRDefault="00DF373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DF3737" w:rsidRDefault="00DF373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B457" w14:textId="77777777" w:rsidR="00DF3737" w:rsidRDefault="00DF3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627B9" w14:textId="77777777" w:rsidR="000A348E" w:rsidRDefault="000A348E">
      <w:r>
        <w:separator/>
      </w:r>
    </w:p>
  </w:footnote>
  <w:footnote w:type="continuationSeparator" w:id="0">
    <w:p w14:paraId="1A9F7A98" w14:textId="77777777" w:rsidR="000A348E" w:rsidRDefault="000A348E">
      <w:r>
        <w:continuationSeparator/>
      </w:r>
    </w:p>
  </w:footnote>
  <w:footnote w:type="continuationNotice" w:id="1">
    <w:p w14:paraId="664A1081" w14:textId="77777777" w:rsidR="000A348E" w:rsidRDefault="000A34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DF3737" w:rsidRDefault="00DF373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8419" w14:textId="77777777" w:rsidR="00DF3737" w:rsidRDefault="00DF37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0C45" w14:textId="77777777" w:rsidR="00DF3737" w:rsidRDefault="00DF3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F120A9"/>
    <w:multiLevelType w:val="hybridMultilevel"/>
    <w:tmpl w:val="BC4EB22C"/>
    <w:lvl w:ilvl="0" w:tplc="0409000B">
      <w:start w:val="1"/>
      <w:numFmt w:val="bullet"/>
      <w:lvlText w:val=""/>
      <w:lvlJc w:val="left"/>
      <w:pPr>
        <w:ind w:left="420" w:hanging="420"/>
      </w:pPr>
      <w:rPr>
        <w:rFonts w:ascii="Wingdings" w:hAnsi="Wingdings" w:hint="default"/>
      </w:rPr>
    </w:lvl>
    <w:lvl w:ilvl="1" w:tplc="ADA2D35C">
      <w:numFmt w:val="bullet"/>
      <w:lvlText w:val=""/>
      <w:lvlJc w:val="left"/>
      <w:pPr>
        <w:ind w:left="780" w:hanging="360"/>
      </w:pPr>
      <w:rPr>
        <w:rFonts w:ascii="Wingdings" w:eastAsia="MS Mincho" w:hAnsi="Wingdings" w:cs="SimSun"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30487B4A"/>
    <w:multiLevelType w:val="multilevel"/>
    <w:tmpl w:val="30487B4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0C4040A"/>
    <w:multiLevelType w:val="hybridMultilevel"/>
    <w:tmpl w:val="30A0D0E6"/>
    <w:lvl w:ilvl="0" w:tplc="FFFFFFFF">
      <w:start w:val="1"/>
      <w:numFmt w:val="bullet"/>
      <w:lvlText w:val=""/>
      <w:lvlJc w:val="left"/>
      <w:pPr>
        <w:ind w:left="455" w:hanging="420"/>
      </w:pPr>
      <w:rPr>
        <w:rFonts w:ascii="Symbol" w:hAnsi="Symbol" w:hint="default"/>
      </w:rPr>
    </w:lvl>
    <w:lvl w:ilvl="1" w:tplc="B5A8667A">
      <w:numFmt w:val="bullet"/>
      <w:lvlText w:val="-"/>
      <w:lvlJc w:val="left"/>
      <w:pPr>
        <w:ind w:left="875" w:hanging="420"/>
      </w:pPr>
      <w:rPr>
        <w:rFonts w:ascii="Times" w:eastAsia="Batang" w:hAnsi="Times" w:cs="Times" w:hint="default"/>
      </w:rPr>
    </w:lvl>
    <w:lvl w:ilvl="2" w:tplc="FFFFFFFF" w:tentative="1">
      <w:start w:val="1"/>
      <w:numFmt w:val="bullet"/>
      <w:lvlText w:val=""/>
      <w:lvlJc w:val="left"/>
      <w:pPr>
        <w:ind w:left="1295" w:hanging="420"/>
      </w:pPr>
      <w:rPr>
        <w:rFonts w:ascii="Wingdings" w:hAnsi="Wingdings" w:hint="default"/>
      </w:rPr>
    </w:lvl>
    <w:lvl w:ilvl="3" w:tplc="FFFFFFFF" w:tentative="1">
      <w:start w:val="1"/>
      <w:numFmt w:val="bullet"/>
      <w:lvlText w:val=""/>
      <w:lvlJc w:val="left"/>
      <w:pPr>
        <w:ind w:left="1715" w:hanging="420"/>
      </w:pPr>
      <w:rPr>
        <w:rFonts w:ascii="Wingdings" w:hAnsi="Wingdings" w:hint="default"/>
      </w:rPr>
    </w:lvl>
    <w:lvl w:ilvl="4" w:tplc="FFFFFFFF" w:tentative="1">
      <w:start w:val="1"/>
      <w:numFmt w:val="bullet"/>
      <w:lvlText w:val=""/>
      <w:lvlJc w:val="left"/>
      <w:pPr>
        <w:ind w:left="2135" w:hanging="420"/>
      </w:pPr>
      <w:rPr>
        <w:rFonts w:ascii="Wingdings" w:hAnsi="Wingdings" w:hint="default"/>
      </w:rPr>
    </w:lvl>
    <w:lvl w:ilvl="5" w:tplc="FFFFFFFF" w:tentative="1">
      <w:start w:val="1"/>
      <w:numFmt w:val="bullet"/>
      <w:lvlText w:val=""/>
      <w:lvlJc w:val="left"/>
      <w:pPr>
        <w:ind w:left="2555" w:hanging="420"/>
      </w:pPr>
      <w:rPr>
        <w:rFonts w:ascii="Wingdings" w:hAnsi="Wingdings" w:hint="default"/>
      </w:rPr>
    </w:lvl>
    <w:lvl w:ilvl="6" w:tplc="FFFFFFFF" w:tentative="1">
      <w:start w:val="1"/>
      <w:numFmt w:val="bullet"/>
      <w:lvlText w:val=""/>
      <w:lvlJc w:val="left"/>
      <w:pPr>
        <w:ind w:left="2975" w:hanging="420"/>
      </w:pPr>
      <w:rPr>
        <w:rFonts w:ascii="Wingdings" w:hAnsi="Wingdings" w:hint="default"/>
      </w:rPr>
    </w:lvl>
    <w:lvl w:ilvl="7" w:tplc="FFFFFFFF" w:tentative="1">
      <w:start w:val="1"/>
      <w:numFmt w:val="bullet"/>
      <w:lvlText w:val=""/>
      <w:lvlJc w:val="left"/>
      <w:pPr>
        <w:ind w:left="3395" w:hanging="420"/>
      </w:pPr>
      <w:rPr>
        <w:rFonts w:ascii="Wingdings" w:hAnsi="Wingdings" w:hint="default"/>
      </w:rPr>
    </w:lvl>
    <w:lvl w:ilvl="8" w:tplc="FFFFFFFF" w:tentative="1">
      <w:start w:val="1"/>
      <w:numFmt w:val="bullet"/>
      <w:lvlText w:val=""/>
      <w:lvlJc w:val="left"/>
      <w:pPr>
        <w:ind w:left="3815" w:hanging="420"/>
      </w:pPr>
      <w:rPr>
        <w:rFonts w:ascii="Wingdings" w:hAnsi="Wingdings" w:hint="default"/>
      </w:rPr>
    </w:lvl>
  </w:abstractNum>
  <w:abstractNum w:abstractNumId="14" w15:restartNumberingAfterBreak="0">
    <w:nsid w:val="39F7079F"/>
    <w:multiLevelType w:val="multilevel"/>
    <w:tmpl w:val="1A7091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45226F01"/>
    <w:multiLevelType w:val="hybridMultilevel"/>
    <w:tmpl w:val="8EB09E74"/>
    <w:lvl w:ilvl="0" w:tplc="FFFFFFFF">
      <w:start w:val="1"/>
      <w:numFmt w:val="bullet"/>
      <w:lvlText w:val=""/>
      <w:lvlJc w:val="left"/>
      <w:pPr>
        <w:ind w:left="420" w:hanging="420"/>
      </w:pPr>
      <w:rPr>
        <w:rFonts w:ascii="Symbol" w:hAnsi="Symbol" w:hint="default"/>
      </w:rPr>
    </w:lvl>
    <w:lvl w:ilvl="1" w:tplc="B5A8667A">
      <w:numFmt w:val="bullet"/>
      <w:lvlText w:val="-"/>
      <w:lvlJc w:val="left"/>
      <w:pPr>
        <w:ind w:left="840" w:hanging="420"/>
      </w:pPr>
      <w:rPr>
        <w:rFonts w:ascii="Times" w:eastAsia="Batang" w:hAnsi="Times" w:cs="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5D406F8"/>
    <w:multiLevelType w:val="hybridMultilevel"/>
    <w:tmpl w:val="0C624B5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1" w15:restartNumberingAfterBreak="0">
    <w:nsid w:val="576D4BA2"/>
    <w:multiLevelType w:val="hybridMultilevel"/>
    <w:tmpl w:val="7E9CAE9A"/>
    <w:lvl w:ilvl="0" w:tplc="7DE8A34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81D0775"/>
    <w:multiLevelType w:val="hybridMultilevel"/>
    <w:tmpl w:val="FA924170"/>
    <w:lvl w:ilvl="0" w:tplc="04090001">
      <w:start w:val="1"/>
      <w:numFmt w:val="bullet"/>
      <w:lvlText w:val=""/>
      <w:lvlJc w:val="left"/>
      <w:pPr>
        <w:ind w:left="455" w:hanging="420"/>
      </w:pPr>
      <w:rPr>
        <w:rFonts w:ascii="Symbol" w:hAnsi="Symbol" w:hint="default"/>
      </w:rPr>
    </w:lvl>
    <w:lvl w:ilvl="1" w:tplc="04090003">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3" w15:restartNumberingAfterBreak="0">
    <w:nsid w:val="5D3A46A1"/>
    <w:multiLevelType w:val="hybridMultilevel"/>
    <w:tmpl w:val="8ECEE4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9E24AC"/>
    <w:multiLevelType w:val="multilevel"/>
    <w:tmpl w:val="0CD83876"/>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611947E1"/>
    <w:multiLevelType w:val="hybridMultilevel"/>
    <w:tmpl w:val="5DEA5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F360F"/>
    <w:multiLevelType w:val="hybridMultilevel"/>
    <w:tmpl w:val="2D64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19"/>
  </w:num>
  <w:num w:numId="3">
    <w:abstractNumId w:val="3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7"/>
  </w:num>
  <w:num w:numId="7">
    <w:abstractNumId w:val="2"/>
  </w:num>
  <w:num w:numId="8">
    <w:abstractNumId w:val="15"/>
  </w:num>
  <w:num w:numId="9">
    <w:abstractNumId w:val="27"/>
  </w:num>
  <w:num w:numId="10">
    <w:abstractNumId w:val="30"/>
  </w:num>
  <w:num w:numId="11">
    <w:abstractNumId w:val="8"/>
  </w:num>
  <w:num w:numId="12">
    <w:abstractNumId w:val="32"/>
  </w:num>
  <w:num w:numId="13">
    <w:abstractNumId w:val="14"/>
  </w:num>
  <w:num w:numId="14">
    <w:abstractNumId w:val="24"/>
  </w:num>
  <w:num w:numId="15">
    <w:abstractNumId w:val="26"/>
  </w:num>
  <w:num w:numId="16">
    <w:abstractNumId w:val="4"/>
  </w:num>
  <w:num w:numId="17">
    <w:abstractNumId w:val="9"/>
  </w:num>
  <w:num w:numId="18">
    <w:abstractNumId w:val="28"/>
  </w:num>
  <w:num w:numId="19">
    <w:abstractNumId w:val="25"/>
  </w:num>
  <w:num w:numId="20">
    <w:abstractNumId w:val="21"/>
  </w:num>
  <w:num w:numId="21">
    <w:abstractNumId w:val="10"/>
  </w:num>
  <w:num w:numId="22">
    <w:abstractNumId w:val="34"/>
  </w:num>
  <w:num w:numId="23">
    <w:abstractNumId w:val="3"/>
  </w:num>
  <w:num w:numId="24">
    <w:abstractNumId w:val="1"/>
  </w:num>
  <w:num w:numId="25">
    <w:abstractNumId w:val="18"/>
  </w:num>
  <w:num w:numId="26">
    <w:abstractNumId w:val="6"/>
  </w:num>
  <w:num w:numId="27">
    <w:abstractNumId w:val="5"/>
  </w:num>
  <w:num w:numId="28">
    <w:abstractNumId w:val="33"/>
  </w:num>
  <w:num w:numId="29">
    <w:abstractNumId w:val="29"/>
  </w:num>
  <w:num w:numId="30">
    <w:abstractNumId w:val="12"/>
  </w:num>
  <w:num w:numId="31">
    <w:abstractNumId w:val="22"/>
  </w:num>
  <w:num w:numId="32">
    <w:abstractNumId w:val="13"/>
  </w:num>
  <w:num w:numId="33">
    <w:abstractNumId w:val="23"/>
  </w:num>
  <w:num w:numId="3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532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D19"/>
    <w:rsid w:val="00000ECA"/>
    <w:rsid w:val="00000F2A"/>
    <w:rsid w:val="00000FC7"/>
    <w:rsid w:val="000011A9"/>
    <w:rsid w:val="000012ED"/>
    <w:rsid w:val="000018BB"/>
    <w:rsid w:val="00001AD4"/>
    <w:rsid w:val="00001F84"/>
    <w:rsid w:val="00001FC3"/>
    <w:rsid w:val="00002375"/>
    <w:rsid w:val="00002396"/>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BCB"/>
    <w:rsid w:val="00015F43"/>
    <w:rsid w:val="000162B2"/>
    <w:rsid w:val="0001686C"/>
    <w:rsid w:val="00016A24"/>
    <w:rsid w:val="00016BD7"/>
    <w:rsid w:val="00016DCE"/>
    <w:rsid w:val="00016F62"/>
    <w:rsid w:val="00017000"/>
    <w:rsid w:val="00017171"/>
    <w:rsid w:val="0001729B"/>
    <w:rsid w:val="00017309"/>
    <w:rsid w:val="00017959"/>
    <w:rsid w:val="00017AC6"/>
    <w:rsid w:val="00017D9D"/>
    <w:rsid w:val="00017EF4"/>
    <w:rsid w:val="00017F4A"/>
    <w:rsid w:val="00017F71"/>
    <w:rsid w:val="00020228"/>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DE1"/>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6FC0"/>
    <w:rsid w:val="00027333"/>
    <w:rsid w:val="00027614"/>
    <w:rsid w:val="00027697"/>
    <w:rsid w:val="0002779F"/>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8D"/>
    <w:rsid w:val="000358AE"/>
    <w:rsid w:val="00035CAB"/>
    <w:rsid w:val="00035D4F"/>
    <w:rsid w:val="00036015"/>
    <w:rsid w:val="0003628A"/>
    <w:rsid w:val="000363A8"/>
    <w:rsid w:val="00036416"/>
    <w:rsid w:val="0003684F"/>
    <w:rsid w:val="00036A16"/>
    <w:rsid w:val="00036B6F"/>
    <w:rsid w:val="00036BE6"/>
    <w:rsid w:val="00036C45"/>
    <w:rsid w:val="00036CDD"/>
    <w:rsid w:val="00036D9D"/>
    <w:rsid w:val="00036EDC"/>
    <w:rsid w:val="00036FA7"/>
    <w:rsid w:val="00036FC6"/>
    <w:rsid w:val="00037118"/>
    <w:rsid w:val="000377E3"/>
    <w:rsid w:val="00037910"/>
    <w:rsid w:val="00037A21"/>
    <w:rsid w:val="00037F3F"/>
    <w:rsid w:val="000401C5"/>
    <w:rsid w:val="000402D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779"/>
    <w:rsid w:val="00042BFC"/>
    <w:rsid w:val="00042D41"/>
    <w:rsid w:val="0004304B"/>
    <w:rsid w:val="000430CF"/>
    <w:rsid w:val="0004310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1B"/>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29"/>
    <w:rsid w:val="00056197"/>
    <w:rsid w:val="0005651C"/>
    <w:rsid w:val="0005684B"/>
    <w:rsid w:val="00056ADC"/>
    <w:rsid w:val="00057121"/>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68"/>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23"/>
    <w:rsid w:val="00073785"/>
    <w:rsid w:val="00073D9C"/>
    <w:rsid w:val="00074375"/>
    <w:rsid w:val="000743A0"/>
    <w:rsid w:val="00074475"/>
    <w:rsid w:val="00074BF5"/>
    <w:rsid w:val="00074C31"/>
    <w:rsid w:val="000752CD"/>
    <w:rsid w:val="000755A6"/>
    <w:rsid w:val="000755A8"/>
    <w:rsid w:val="00075680"/>
    <w:rsid w:val="0007590A"/>
    <w:rsid w:val="00075999"/>
    <w:rsid w:val="00075CA0"/>
    <w:rsid w:val="00075E9B"/>
    <w:rsid w:val="00076590"/>
    <w:rsid w:val="00076903"/>
    <w:rsid w:val="00076C52"/>
    <w:rsid w:val="00076FD2"/>
    <w:rsid w:val="00077579"/>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3205"/>
    <w:rsid w:val="00083322"/>
    <w:rsid w:val="00083788"/>
    <w:rsid w:val="00083ABF"/>
    <w:rsid w:val="00083C20"/>
    <w:rsid w:val="00084255"/>
    <w:rsid w:val="000842E8"/>
    <w:rsid w:val="000844CD"/>
    <w:rsid w:val="000845CA"/>
    <w:rsid w:val="00084A27"/>
    <w:rsid w:val="00084C07"/>
    <w:rsid w:val="00084D2E"/>
    <w:rsid w:val="00085239"/>
    <w:rsid w:val="00085860"/>
    <w:rsid w:val="00085A20"/>
    <w:rsid w:val="00085C0E"/>
    <w:rsid w:val="00085E75"/>
    <w:rsid w:val="000862BA"/>
    <w:rsid w:val="00086957"/>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E5E"/>
    <w:rsid w:val="00091606"/>
    <w:rsid w:val="00091714"/>
    <w:rsid w:val="0009176C"/>
    <w:rsid w:val="0009176E"/>
    <w:rsid w:val="00091AF2"/>
    <w:rsid w:val="00091D0A"/>
    <w:rsid w:val="000921E3"/>
    <w:rsid w:val="00092334"/>
    <w:rsid w:val="00092455"/>
    <w:rsid w:val="000924C4"/>
    <w:rsid w:val="000924E0"/>
    <w:rsid w:val="00092792"/>
    <w:rsid w:val="0009286A"/>
    <w:rsid w:val="000928BE"/>
    <w:rsid w:val="00092A23"/>
    <w:rsid w:val="00092CD7"/>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83"/>
    <w:rsid w:val="000979DA"/>
    <w:rsid w:val="000979F0"/>
    <w:rsid w:val="00097AE8"/>
    <w:rsid w:val="00097BFB"/>
    <w:rsid w:val="000A02DC"/>
    <w:rsid w:val="000A0702"/>
    <w:rsid w:val="000A070B"/>
    <w:rsid w:val="000A0CA1"/>
    <w:rsid w:val="000A0E99"/>
    <w:rsid w:val="000A0F7F"/>
    <w:rsid w:val="000A131D"/>
    <w:rsid w:val="000A1AD3"/>
    <w:rsid w:val="000A1B12"/>
    <w:rsid w:val="000A1B41"/>
    <w:rsid w:val="000A1CF2"/>
    <w:rsid w:val="000A1D49"/>
    <w:rsid w:val="000A1F63"/>
    <w:rsid w:val="000A21FD"/>
    <w:rsid w:val="000A22DC"/>
    <w:rsid w:val="000A23B7"/>
    <w:rsid w:val="000A2A09"/>
    <w:rsid w:val="000A2C15"/>
    <w:rsid w:val="000A2CC9"/>
    <w:rsid w:val="000A2CF9"/>
    <w:rsid w:val="000A2D70"/>
    <w:rsid w:val="000A2F43"/>
    <w:rsid w:val="000A3024"/>
    <w:rsid w:val="000A33FC"/>
    <w:rsid w:val="000A33FE"/>
    <w:rsid w:val="000A348E"/>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885"/>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08"/>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637"/>
    <w:rsid w:val="000C4781"/>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940"/>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0B"/>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AB2"/>
    <w:rsid w:val="000F4CAF"/>
    <w:rsid w:val="000F4D36"/>
    <w:rsid w:val="000F4F44"/>
    <w:rsid w:val="000F53CB"/>
    <w:rsid w:val="000F5414"/>
    <w:rsid w:val="000F57A9"/>
    <w:rsid w:val="000F61C4"/>
    <w:rsid w:val="000F6646"/>
    <w:rsid w:val="000F6881"/>
    <w:rsid w:val="000F6C32"/>
    <w:rsid w:val="000F6C66"/>
    <w:rsid w:val="000F6D77"/>
    <w:rsid w:val="000F70C7"/>
    <w:rsid w:val="000F71A3"/>
    <w:rsid w:val="000F769B"/>
    <w:rsid w:val="000F7763"/>
    <w:rsid w:val="000F77C9"/>
    <w:rsid w:val="000F7AAF"/>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2FB3"/>
    <w:rsid w:val="00103331"/>
    <w:rsid w:val="00103658"/>
    <w:rsid w:val="0010366C"/>
    <w:rsid w:val="00103A99"/>
    <w:rsid w:val="00103D03"/>
    <w:rsid w:val="00104058"/>
    <w:rsid w:val="0010405D"/>
    <w:rsid w:val="00104228"/>
    <w:rsid w:val="001044E1"/>
    <w:rsid w:val="001045BD"/>
    <w:rsid w:val="00104A80"/>
    <w:rsid w:val="00104CA7"/>
    <w:rsid w:val="00104F09"/>
    <w:rsid w:val="001050B7"/>
    <w:rsid w:val="0010521E"/>
    <w:rsid w:val="001052CF"/>
    <w:rsid w:val="0010568A"/>
    <w:rsid w:val="00105748"/>
    <w:rsid w:val="00105820"/>
    <w:rsid w:val="0010586F"/>
    <w:rsid w:val="0010593E"/>
    <w:rsid w:val="00105A99"/>
    <w:rsid w:val="00105CEE"/>
    <w:rsid w:val="00105DE0"/>
    <w:rsid w:val="00105EAF"/>
    <w:rsid w:val="001064F5"/>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3EB9"/>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A7C"/>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0D6"/>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472"/>
    <w:rsid w:val="0013359C"/>
    <w:rsid w:val="00133934"/>
    <w:rsid w:val="00133E7A"/>
    <w:rsid w:val="00133EBD"/>
    <w:rsid w:val="00134012"/>
    <w:rsid w:val="001342E4"/>
    <w:rsid w:val="001342E7"/>
    <w:rsid w:val="001345D5"/>
    <w:rsid w:val="00134686"/>
    <w:rsid w:val="001348B0"/>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6EF4"/>
    <w:rsid w:val="00137080"/>
    <w:rsid w:val="0013721B"/>
    <w:rsid w:val="00137280"/>
    <w:rsid w:val="00137288"/>
    <w:rsid w:val="001373A7"/>
    <w:rsid w:val="00137480"/>
    <w:rsid w:val="00137637"/>
    <w:rsid w:val="001376F7"/>
    <w:rsid w:val="00137A97"/>
    <w:rsid w:val="00137BE2"/>
    <w:rsid w:val="00137C8A"/>
    <w:rsid w:val="00140118"/>
    <w:rsid w:val="00140608"/>
    <w:rsid w:val="0014073C"/>
    <w:rsid w:val="00140762"/>
    <w:rsid w:val="00140782"/>
    <w:rsid w:val="00140C78"/>
    <w:rsid w:val="00140E5E"/>
    <w:rsid w:val="001410F1"/>
    <w:rsid w:val="00141164"/>
    <w:rsid w:val="001411F6"/>
    <w:rsid w:val="001412EB"/>
    <w:rsid w:val="001417C9"/>
    <w:rsid w:val="001418FE"/>
    <w:rsid w:val="00141BB7"/>
    <w:rsid w:val="00141E46"/>
    <w:rsid w:val="0014201F"/>
    <w:rsid w:val="0014206B"/>
    <w:rsid w:val="00142093"/>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5FC"/>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2F"/>
    <w:rsid w:val="00151717"/>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884"/>
    <w:rsid w:val="00155917"/>
    <w:rsid w:val="00155A10"/>
    <w:rsid w:val="00155F7A"/>
    <w:rsid w:val="00156260"/>
    <w:rsid w:val="0015650F"/>
    <w:rsid w:val="001565E1"/>
    <w:rsid w:val="001566D5"/>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0E8"/>
    <w:rsid w:val="00162262"/>
    <w:rsid w:val="001623B2"/>
    <w:rsid w:val="001623D9"/>
    <w:rsid w:val="0016285C"/>
    <w:rsid w:val="001628EC"/>
    <w:rsid w:val="00162BD5"/>
    <w:rsid w:val="00162CF1"/>
    <w:rsid w:val="00162F03"/>
    <w:rsid w:val="00162F82"/>
    <w:rsid w:val="001630E4"/>
    <w:rsid w:val="001632D2"/>
    <w:rsid w:val="00163345"/>
    <w:rsid w:val="00163542"/>
    <w:rsid w:val="00163557"/>
    <w:rsid w:val="00163587"/>
    <w:rsid w:val="00163770"/>
    <w:rsid w:val="001638BF"/>
    <w:rsid w:val="001639BC"/>
    <w:rsid w:val="00163AFC"/>
    <w:rsid w:val="00163C1C"/>
    <w:rsid w:val="00163D81"/>
    <w:rsid w:val="00163F71"/>
    <w:rsid w:val="00164622"/>
    <w:rsid w:val="00164646"/>
    <w:rsid w:val="001647FA"/>
    <w:rsid w:val="00164884"/>
    <w:rsid w:val="001649D4"/>
    <w:rsid w:val="00164E14"/>
    <w:rsid w:val="00165001"/>
    <w:rsid w:val="00165137"/>
    <w:rsid w:val="0016513E"/>
    <w:rsid w:val="00165668"/>
    <w:rsid w:val="00165C5C"/>
    <w:rsid w:val="0016634F"/>
    <w:rsid w:val="00166377"/>
    <w:rsid w:val="00166400"/>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155"/>
    <w:rsid w:val="0017226B"/>
    <w:rsid w:val="001722FC"/>
    <w:rsid w:val="0017231D"/>
    <w:rsid w:val="0017245E"/>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4FD7"/>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0F"/>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3F6"/>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B59"/>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A9A"/>
    <w:rsid w:val="001A3B18"/>
    <w:rsid w:val="001A3F0F"/>
    <w:rsid w:val="001A3FA5"/>
    <w:rsid w:val="001A41AD"/>
    <w:rsid w:val="001A4EDF"/>
    <w:rsid w:val="001A5015"/>
    <w:rsid w:val="001A5070"/>
    <w:rsid w:val="001A50FB"/>
    <w:rsid w:val="001A5174"/>
    <w:rsid w:val="001A5B32"/>
    <w:rsid w:val="001A5C82"/>
    <w:rsid w:val="001A5DCF"/>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D97"/>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83C"/>
    <w:rsid w:val="001B6ACB"/>
    <w:rsid w:val="001B6AF3"/>
    <w:rsid w:val="001B6B1C"/>
    <w:rsid w:val="001B6C77"/>
    <w:rsid w:val="001B70CF"/>
    <w:rsid w:val="001B716B"/>
    <w:rsid w:val="001B748B"/>
    <w:rsid w:val="001B7EB6"/>
    <w:rsid w:val="001C002C"/>
    <w:rsid w:val="001C0085"/>
    <w:rsid w:val="001C04E1"/>
    <w:rsid w:val="001C063F"/>
    <w:rsid w:val="001C0883"/>
    <w:rsid w:val="001C0AFB"/>
    <w:rsid w:val="001C16A9"/>
    <w:rsid w:val="001C1A14"/>
    <w:rsid w:val="001C1A38"/>
    <w:rsid w:val="001C1C5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784"/>
    <w:rsid w:val="001C589B"/>
    <w:rsid w:val="001C58A6"/>
    <w:rsid w:val="001C5AAD"/>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B60"/>
    <w:rsid w:val="001D4F24"/>
    <w:rsid w:val="001D506F"/>
    <w:rsid w:val="001D531A"/>
    <w:rsid w:val="001D56D6"/>
    <w:rsid w:val="001D57BC"/>
    <w:rsid w:val="001D6069"/>
    <w:rsid w:val="001D66CA"/>
    <w:rsid w:val="001D6D49"/>
    <w:rsid w:val="001D6E61"/>
    <w:rsid w:val="001D6F30"/>
    <w:rsid w:val="001D6FE9"/>
    <w:rsid w:val="001D719C"/>
    <w:rsid w:val="001D7240"/>
    <w:rsid w:val="001D7260"/>
    <w:rsid w:val="001D738C"/>
    <w:rsid w:val="001D7473"/>
    <w:rsid w:val="001D759F"/>
    <w:rsid w:val="001D75E8"/>
    <w:rsid w:val="001D76FE"/>
    <w:rsid w:val="001D7746"/>
    <w:rsid w:val="001D7816"/>
    <w:rsid w:val="001D791F"/>
    <w:rsid w:val="001D79A0"/>
    <w:rsid w:val="001D7B96"/>
    <w:rsid w:val="001D7FE2"/>
    <w:rsid w:val="001E0602"/>
    <w:rsid w:val="001E07EE"/>
    <w:rsid w:val="001E09BA"/>
    <w:rsid w:val="001E09F4"/>
    <w:rsid w:val="001E09F5"/>
    <w:rsid w:val="001E0A73"/>
    <w:rsid w:val="001E111F"/>
    <w:rsid w:val="001E1284"/>
    <w:rsid w:val="001E13E0"/>
    <w:rsid w:val="001E1524"/>
    <w:rsid w:val="001E1756"/>
    <w:rsid w:val="001E1B4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57"/>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457"/>
    <w:rsid w:val="001F051C"/>
    <w:rsid w:val="001F0546"/>
    <w:rsid w:val="001F085E"/>
    <w:rsid w:val="001F0DDF"/>
    <w:rsid w:val="001F0FEE"/>
    <w:rsid w:val="001F14F7"/>
    <w:rsid w:val="001F16FD"/>
    <w:rsid w:val="001F1879"/>
    <w:rsid w:val="001F1B1E"/>
    <w:rsid w:val="001F1C92"/>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ADD"/>
    <w:rsid w:val="00210BF3"/>
    <w:rsid w:val="00210C84"/>
    <w:rsid w:val="00210C91"/>
    <w:rsid w:val="00210F42"/>
    <w:rsid w:val="00211042"/>
    <w:rsid w:val="00211345"/>
    <w:rsid w:val="00211390"/>
    <w:rsid w:val="002114FA"/>
    <w:rsid w:val="00211D31"/>
    <w:rsid w:val="00211DD9"/>
    <w:rsid w:val="00212178"/>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E92"/>
    <w:rsid w:val="002210B6"/>
    <w:rsid w:val="002211DD"/>
    <w:rsid w:val="0022135D"/>
    <w:rsid w:val="00221623"/>
    <w:rsid w:val="0022184E"/>
    <w:rsid w:val="0022185B"/>
    <w:rsid w:val="00221B1A"/>
    <w:rsid w:val="00222085"/>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072"/>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63"/>
    <w:rsid w:val="002314EE"/>
    <w:rsid w:val="00231740"/>
    <w:rsid w:val="00231929"/>
    <w:rsid w:val="00231D67"/>
    <w:rsid w:val="00231F88"/>
    <w:rsid w:val="00232050"/>
    <w:rsid w:val="00232191"/>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73"/>
    <w:rsid w:val="00243BFC"/>
    <w:rsid w:val="00243C61"/>
    <w:rsid w:val="00243DCC"/>
    <w:rsid w:val="002443C2"/>
    <w:rsid w:val="00244606"/>
    <w:rsid w:val="0024476B"/>
    <w:rsid w:val="002448F6"/>
    <w:rsid w:val="00244924"/>
    <w:rsid w:val="00244A72"/>
    <w:rsid w:val="00244E29"/>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0FB"/>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01"/>
    <w:rsid w:val="00253D64"/>
    <w:rsid w:val="002540B3"/>
    <w:rsid w:val="0025410C"/>
    <w:rsid w:val="0025498D"/>
    <w:rsid w:val="00254F42"/>
    <w:rsid w:val="002554A7"/>
    <w:rsid w:val="002554EF"/>
    <w:rsid w:val="00255877"/>
    <w:rsid w:val="00255BD7"/>
    <w:rsid w:val="00255C71"/>
    <w:rsid w:val="002562A9"/>
    <w:rsid w:val="002563B9"/>
    <w:rsid w:val="0025692A"/>
    <w:rsid w:val="00256F02"/>
    <w:rsid w:val="002571C8"/>
    <w:rsid w:val="002572F1"/>
    <w:rsid w:val="00257424"/>
    <w:rsid w:val="00257730"/>
    <w:rsid w:val="00257A62"/>
    <w:rsid w:val="00257B64"/>
    <w:rsid w:val="00260156"/>
    <w:rsid w:val="00260541"/>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EB"/>
    <w:rsid w:val="00262E69"/>
    <w:rsid w:val="00263038"/>
    <w:rsid w:val="0026313D"/>
    <w:rsid w:val="002634A4"/>
    <w:rsid w:val="002637D5"/>
    <w:rsid w:val="00263836"/>
    <w:rsid w:val="002638E1"/>
    <w:rsid w:val="002638EE"/>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679"/>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505"/>
    <w:rsid w:val="0027757D"/>
    <w:rsid w:val="00277A4A"/>
    <w:rsid w:val="00277CE4"/>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084"/>
    <w:rsid w:val="0028145B"/>
    <w:rsid w:val="002817FA"/>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098"/>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54"/>
    <w:rsid w:val="00286F76"/>
    <w:rsid w:val="002871DE"/>
    <w:rsid w:val="00287376"/>
    <w:rsid w:val="002876D5"/>
    <w:rsid w:val="002877DE"/>
    <w:rsid w:val="00287C28"/>
    <w:rsid w:val="00290097"/>
    <w:rsid w:val="0029018C"/>
    <w:rsid w:val="00290254"/>
    <w:rsid w:val="002903B3"/>
    <w:rsid w:val="002904AA"/>
    <w:rsid w:val="00290BA7"/>
    <w:rsid w:val="002913D7"/>
    <w:rsid w:val="002914FA"/>
    <w:rsid w:val="0029178F"/>
    <w:rsid w:val="00291B01"/>
    <w:rsid w:val="00291F03"/>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486"/>
    <w:rsid w:val="002A7554"/>
    <w:rsid w:val="002A79B4"/>
    <w:rsid w:val="002A79C7"/>
    <w:rsid w:val="002A7A6A"/>
    <w:rsid w:val="002A7AB4"/>
    <w:rsid w:val="002A7B72"/>
    <w:rsid w:val="002A7BF0"/>
    <w:rsid w:val="002A7CD5"/>
    <w:rsid w:val="002A7D91"/>
    <w:rsid w:val="002B02EE"/>
    <w:rsid w:val="002B04A7"/>
    <w:rsid w:val="002B0528"/>
    <w:rsid w:val="002B05DB"/>
    <w:rsid w:val="002B07BF"/>
    <w:rsid w:val="002B0805"/>
    <w:rsid w:val="002B0AC4"/>
    <w:rsid w:val="002B0C8A"/>
    <w:rsid w:val="002B0C99"/>
    <w:rsid w:val="002B0EDA"/>
    <w:rsid w:val="002B10F9"/>
    <w:rsid w:val="002B13E9"/>
    <w:rsid w:val="002B14F7"/>
    <w:rsid w:val="002B161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3D7"/>
    <w:rsid w:val="002B340B"/>
    <w:rsid w:val="002B34AE"/>
    <w:rsid w:val="002B3AB4"/>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867"/>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C7F3A"/>
    <w:rsid w:val="002C7F5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A0F"/>
    <w:rsid w:val="002D3EDE"/>
    <w:rsid w:val="002D3FB0"/>
    <w:rsid w:val="002D425A"/>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2E41"/>
    <w:rsid w:val="002E306D"/>
    <w:rsid w:val="002E30AB"/>
    <w:rsid w:val="002E3624"/>
    <w:rsid w:val="002E3653"/>
    <w:rsid w:val="002E36AE"/>
    <w:rsid w:val="002E36DC"/>
    <w:rsid w:val="002E38B7"/>
    <w:rsid w:val="002E3B6F"/>
    <w:rsid w:val="002E4049"/>
    <w:rsid w:val="002E4144"/>
    <w:rsid w:val="002E42EF"/>
    <w:rsid w:val="002E4624"/>
    <w:rsid w:val="002E4743"/>
    <w:rsid w:val="002E4862"/>
    <w:rsid w:val="002E487E"/>
    <w:rsid w:val="002E4FCB"/>
    <w:rsid w:val="002E51AA"/>
    <w:rsid w:val="002E5255"/>
    <w:rsid w:val="002E52B3"/>
    <w:rsid w:val="002E56ED"/>
    <w:rsid w:val="002E58E1"/>
    <w:rsid w:val="002E5BBF"/>
    <w:rsid w:val="002E5BDD"/>
    <w:rsid w:val="002E5C56"/>
    <w:rsid w:val="002E5C7D"/>
    <w:rsid w:val="002E6006"/>
    <w:rsid w:val="002E60F3"/>
    <w:rsid w:val="002E63A6"/>
    <w:rsid w:val="002E6716"/>
    <w:rsid w:val="002E6785"/>
    <w:rsid w:val="002E6792"/>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45"/>
    <w:rsid w:val="002F40FE"/>
    <w:rsid w:val="002F413F"/>
    <w:rsid w:val="002F44AD"/>
    <w:rsid w:val="002F45D3"/>
    <w:rsid w:val="002F46F9"/>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DD"/>
    <w:rsid w:val="003011C0"/>
    <w:rsid w:val="0030126F"/>
    <w:rsid w:val="003013F1"/>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C3F"/>
    <w:rsid w:val="00303FB7"/>
    <w:rsid w:val="00304549"/>
    <w:rsid w:val="00304AC5"/>
    <w:rsid w:val="00304FCA"/>
    <w:rsid w:val="003053B3"/>
    <w:rsid w:val="003054EC"/>
    <w:rsid w:val="0030577F"/>
    <w:rsid w:val="0030578F"/>
    <w:rsid w:val="003057FD"/>
    <w:rsid w:val="0030599E"/>
    <w:rsid w:val="00305F56"/>
    <w:rsid w:val="00306218"/>
    <w:rsid w:val="003065FB"/>
    <w:rsid w:val="00306671"/>
    <w:rsid w:val="00306740"/>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B55"/>
    <w:rsid w:val="00310CC6"/>
    <w:rsid w:val="00311294"/>
    <w:rsid w:val="00311480"/>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02D"/>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2D8"/>
    <w:rsid w:val="0032045E"/>
    <w:rsid w:val="0032079C"/>
    <w:rsid w:val="0032085E"/>
    <w:rsid w:val="00320B1B"/>
    <w:rsid w:val="00320FB7"/>
    <w:rsid w:val="0032165D"/>
    <w:rsid w:val="0032172E"/>
    <w:rsid w:val="00321822"/>
    <w:rsid w:val="003218EB"/>
    <w:rsid w:val="00321B02"/>
    <w:rsid w:val="00321D8F"/>
    <w:rsid w:val="0032204F"/>
    <w:rsid w:val="00322131"/>
    <w:rsid w:val="0032227D"/>
    <w:rsid w:val="003222E4"/>
    <w:rsid w:val="003225D1"/>
    <w:rsid w:val="00322752"/>
    <w:rsid w:val="00322A6A"/>
    <w:rsid w:val="00322BC3"/>
    <w:rsid w:val="00322CD1"/>
    <w:rsid w:val="00322D9D"/>
    <w:rsid w:val="00322E3B"/>
    <w:rsid w:val="00323A1F"/>
    <w:rsid w:val="00323B8E"/>
    <w:rsid w:val="00323D0A"/>
    <w:rsid w:val="00323FAD"/>
    <w:rsid w:val="00323FE8"/>
    <w:rsid w:val="0032427E"/>
    <w:rsid w:val="00324313"/>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3F9"/>
    <w:rsid w:val="00327470"/>
    <w:rsid w:val="003278C7"/>
    <w:rsid w:val="0032793B"/>
    <w:rsid w:val="00327947"/>
    <w:rsid w:val="00327AEA"/>
    <w:rsid w:val="00330490"/>
    <w:rsid w:val="003305C8"/>
    <w:rsid w:val="003305EE"/>
    <w:rsid w:val="003308C4"/>
    <w:rsid w:val="0033092F"/>
    <w:rsid w:val="00330942"/>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CAB"/>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0F53"/>
    <w:rsid w:val="00341087"/>
    <w:rsid w:val="00341ABC"/>
    <w:rsid w:val="00341B18"/>
    <w:rsid w:val="00341CDF"/>
    <w:rsid w:val="00341D07"/>
    <w:rsid w:val="0034212D"/>
    <w:rsid w:val="003421E6"/>
    <w:rsid w:val="0034243C"/>
    <w:rsid w:val="0034246D"/>
    <w:rsid w:val="003426DE"/>
    <w:rsid w:val="003428F1"/>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3A8"/>
    <w:rsid w:val="00345D68"/>
    <w:rsid w:val="00345E45"/>
    <w:rsid w:val="00345E76"/>
    <w:rsid w:val="00345EB6"/>
    <w:rsid w:val="00346AFF"/>
    <w:rsid w:val="00346EB0"/>
    <w:rsid w:val="003471DC"/>
    <w:rsid w:val="0034745C"/>
    <w:rsid w:val="00347627"/>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B2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74"/>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AAB"/>
    <w:rsid w:val="00364C14"/>
    <w:rsid w:val="00364F8A"/>
    <w:rsid w:val="00365480"/>
    <w:rsid w:val="00365540"/>
    <w:rsid w:val="00365753"/>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DB"/>
    <w:rsid w:val="00374D00"/>
    <w:rsid w:val="00374E24"/>
    <w:rsid w:val="00374F06"/>
    <w:rsid w:val="00374F99"/>
    <w:rsid w:val="0037502B"/>
    <w:rsid w:val="00375513"/>
    <w:rsid w:val="003755F4"/>
    <w:rsid w:val="00375B88"/>
    <w:rsid w:val="00375C60"/>
    <w:rsid w:val="00375D61"/>
    <w:rsid w:val="00375FFC"/>
    <w:rsid w:val="00376411"/>
    <w:rsid w:val="003764FA"/>
    <w:rsid w:val="003765CE"/>
    <w:rsid w:val="003769D4"/>
    <w:rsid w:val="00376AFD"/>
    <w:rsid w:val="00376B07"/>
    <w:rsid w:val="00376E1C"/>
    <w:rsid w:val="00376E52"/>
    <w:rsid w:val="0037709A"/>
    <w:rsid w:val="00377146"/>
    <w:rsid w:val="00377397"/>
    <w:rsid w:val="003774FB"/>
    <w:rsid w:val="003774FD"/>
    <w:rsid w:val="003775BD"/>
    <w:rsid w:val="00377AEE"/>
    <w:rsid w:val="00377CC1"/>
    <w:rsid w:val="0038084F"/>
    <w:rsid w:val="00380892"/>
    <w:rsid w:val="00380A66"/>
    <w:rsid w:val="00381685"/>
    <w:rsid w:val="0038182F"/>
    <w:rsid w:val="00381DB2"/>
    <w:rsid w:val="00381DF8"/>
    <w:rsid w:val="003821E7"/>
    <w:rsid w:val="003823D0"/>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2FA"/>
    <w:rsid w:val="0038556E"/>
    <w:rsid w:val="00385823"/>
    <w:rsid w:val="0038594A"/>
    <w:rsid w:val="00385BD7"/>
    <w:rsid w:val="00385ED3"/>
    <w:rsid w:val="00386050"/>
    <w:rsid w:val="003861D5"/>
    <w:rsid w:val="003862D5"/>
    <w:rsid w:val="00386516"/>
    <w:rsid w:val="003865F1"/>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15E"/>
    <w:rsid w:val="0039122C"/>
    <w:rsid w:val="0039124D"/>
    <w:rsid w:val="00391446"/>
    <w:rsid w:val="003914C2"/>
    <w:rsid w:val="00391874"/>
    <w:rsid w:val="00391A92"/>
    <w:rsid w:val="00391DDC"/>
    <w:rsid w:val="00392077"/>
    <w:rsid w:val="00392368"/>
    <w:rsid w:val="00392425"/>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D33"/>
    <w:rsid w:val="00396F2B"/>
    <w:rsid w:val="00397137"/>
    <w:rsid w:val="0039732F"/>
    <w:rsid w:val="00397409"/>
    <w:rsid w:val="00397426"/>
    <w:rsid w:val="003974A9"/>
    <w:rsid w:val="00397682"/>
    <w:rsid w:val="003978B8"/>
    <w:rsid w:val="00397B96"/>
    <w:rsid w:val="00397C89"/>
    <w:rsid w:val="00397D5E"/>
    <w:rsid w:val="00397FF4"/>
    <w:rsid w:val="003A0311"/>
    <w:rsid w:val="003A03C7"/>
    <w:rsid w:val="003A04E0"/>
    <w:rsid w:val="003A059B"/>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BD9"/>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2CA"/>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427"/>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852"/>
    <w:rsid w:val="003B294F"/>
    <w:rsid w:val="003B2B79"/>
    <w:rsid w:val="003B38BE"/>
    <w:rsid w:val="003B39C0"/>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34"/>
    <w:rsid w:val="003B7E6D"/>
    <w:rsid w:val="003C009A"/>
    <w:rsid w:val="003C0536"/>
    <w:rsid w:val="003C07D7"/>
    <w:rsid w:val="003C0985"/>
    <w:rsid w:val="003C0C88"/>
    <w:rsid w:val="003C0C99"/>
    <w:rsid w:val="003C0CDF"/>
    <w:rsid w:val="003C0D37"/>
    <w:rsid w:val="003C0F89"/>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04E"/>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B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7A7"/>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D87"/>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E54"/>
    <w:rsid w:val="003F4FD1"/>
    <w:rsid w:val="003F5305"/>
    <w:rsid w:val="003F536B"/>
    <w:rsid w:val="003F547D"/>
    <w:rsid w:val="003F55C8"/>
    <w:rsid w:val="003F585E"/>
    <w:rsid w:val="003F586D"/>
    <w:rsid w:val="003F5FEE"/>
    <w:rsid w:val="003F60EF"/>
    <w:rsid w:val="003F62B4"/>
    <w:rsid w:val="003F6303"/>
    <w:rsid w:val="003F642B"/>
    <w:rsid w:val="003F66A5"/>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F2"/>
    <w:rsid w:val="00400EFE"/>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819"/>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B"/>
    <w:rsid w:val="00410A4D"/>
    <w:rsid w:val="00410D50"/>
    <w:rsid w:val="00411230"/>
    <w:rsid w:val="00411570"/>
    <w:rsid w:val="004115FF"/>
    <w:rsid w:val="00411788"/>
    <w:rsid w:val="0041183E"/>
    <w:rsid w:val="004118C9"/>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63D"/>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3D"/>
    <w:rsid w:val="00416963"/>
    <w:rsid w:val="00416A5F"/>
    <w:rsid w:val="00416A66"/>
    <w:rsid w:val="00416C26"/>
    <w:rsid w:val="00416DCB"/>
    <w:rsid w:val="00417198"/>
    <w:rsid w:val="004171EF"/>
    <w:rsid w:val="00417678"/>
    <w:rsid w:val="00417980"/>
    <w:rsid w:val="00417A46"/>
    <w:rsid w:val="00417F4B"/>
    <w:rsid w:val="00420126"/>
    <w:rsid w:val="004203CF"/>
    <w:rsid w:val="00420414"/>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51"/>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6A3"/>
    <w:rsid w:val="0042444F"/>
    <w:rsid w:val="00424A31"/>
    <w:rsid w:val="00424B93"/>
    <w:rsid w:val="00424D58"/>
    <w:rsid w:val="0042522D"/>
    <w:rsid w:val="0042535D"/>
    <w:rsid w:val="00425710"/>
    <w:rsid w:val="00425763"/>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0AD"/>
    <w:rsid w:val="00435248"/>
    <w:rsid w:val="004353C1"/>
    <w:rsid w:val="0043542F"/>
    <w:rsid w:val="004355EB"/>
    <w:rsid w:val="00435602"/>
    <w:rsid w:val="00435698"/>
    <w:rsid w:val="004356F0"/>
    <w:rsid w:val="004356FA"/>
    <w:rsid w:val="00435B86"/>
    <w:rsid w:val="00435CC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3B8B"/>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618D"/>
    <w:rsid w:val="004462AF"/>
    <w:rsid w:val="0044639B"/>
    <w:rsid w:val="0044662A"/>
    <w:rsid w:val="0044666E"/>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DA5"/>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7E6"/>
    <w:rsid w:val="00464919"/>
    <w:rsid w:val="00464927"/>
    <w:rsid w:val="00464972"/>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BF"/>
    <w:rsid w:val="004671FB"/>
    <w:rsid w:val="0046730B"/>
    <w:rsid w:val="004674DA"/>
    <w:rsid w:val="004674F2"/>
    <w:rsid w:val="00467640"/>
    <w:rsid w:val="004676D2"/>
    <w:rsid w:val="00467838"/>
    <w:rsid w:val="00467DD7"/>
    <w:rsid w:val="00467F9B"/>
    <w:rsid w:val="00470337"/>
    <w:rsid w:val="0047041E"/>
    <w:rsid w:val="004706FD"/>
    <w:rsid w:val="00470750"/>
    <w:rsid w:val="00470893"/>
    <w:rsid w:val="004708E2"/>
    <w:rsid w:val="00470BF1"/>
    <w:rsid w:val="00470E35"/>
    <w:rsid w:val="00470E47"/>
    <w:rsid w:val="0047166D"/>
    <w:rsid w:val="0047179C"/>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28"/>
    <w:rsid w:val="00474085"/>
    <w:rsid w:val="0047410D"/>
    <w:rsid w:val="004747CB"/>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861"/>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6D"/>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86F"/>
    <w:rsid w:val="00492995"/>
    <w:rsid w:val="00492CA9"/>
    <w:rsid w:val="00493330"/>
    <w:rsid w:val="0049345B"/>
    <w:rsid w:val="0049347E"/>
    <w:rsid w:val="0049349F"/>
    <w:rsid w:val="004935A4"/>
    <w:rsid w:val="004937C0"/>
    <w:rsid w:val="00493D08"/>
    <w:rsid w:val="00493D31"/>
    <w:rsid w:val="00493DE6"/>
    <w:rsid w:val="00494076"/>
    <w:rsid w:val="004941CE"/>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D81"/>
    <w:rsid w:val="0049792C"/>
    <w:rsid w:val="00497ECC"/>
    <w:rsid w:val="004A0184"/>
    <w:rsid w:val="004A01E1"/>
    <w:rsid w:val="004A01FB"/>
    <w:rsid w:val="004A06AF"/>
    <w:rsid w:val="004A08E8"/>
    <w:rsid w:val="004A0A2D"/>
    <w:rsid w:val="004A0A78"/>
    <w:rsid w:val="004A0AD0"/>
    <w:rsid w:val="004A0DA7"/>
    <w:rsid w:val="004A0E00"/>
    <w:rsid w:val="004A15F7"/>
    <w:rsid w:val="004A1600"/>
    <w:rsid w:val="004A165C"/>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936"/>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0AE"/>
    <w:rsid w:val="004A717D"/>
    <w:rsid w:val="004A7276"/>
    <w:rsid w:val="004A7493"/>
    <w:rsid w:val="004A75E1"/>
    <w:rsid w:val="004A7A4A"/>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3CE2"/>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98C"/>
    <w:rsid w:val="004C0B5B"/>
    <w:rsid w:val="004C0B74"/>
    <w:rsid w:val="004C0E75"/>
    <w:rsid w:val="004C0F99"/>
    <w:rsid w:val="004C0FB1"/>
    <w:rsid w:val="004C130D"/>
    <w:rsid w:val="004C1329"/>
    <w:rsid w:val="004C1624"/>
    <w:rsid w:val="004C1DB8"/>
    <w:rsid w:val="004C2371"/>
    <w:rsid w:val="004C2A1F"/>
    <w:rsid w:val="004C2C4E"/>
    <w:rsid w:val="004C2F01"/>
    <w:rsid w:val="004C326E"/>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DC"/>
    <w:rsid w:val="004C73FF"/>
    <w:rsid w:val="004C7517"/>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3E3"/>
    <w:rsid w:val="004D2474"/>
    <w:rsid w:val="004D24F2"/>
    <w:rsid w:val="004D253C"/>
    <w:rsid w:val="004D27C4"/>
    <w:rsid w:val="004D2E1A"/>
    <w:rsid w:val="004D2E57"/>
    <w:rsid w:val="004D300B"/>
    <w:rsid w:val="004D311D"/>
    <w:rsid w:val="004D3251"/>
    <w:rsid w:val="004D337F"/>
    <w:rsid w:val="004D3482"/>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5F6"/>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CCA"/>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6CC4"/>
    <w:rsid w:val="00506CC9"/>
    <w:rsid w:val="00507442"/>
    <w:rsid w:val="005074C9"/>
    <w:rsid w:val="00507754"/>
    <w:rsid w:val="0050798A"/>
    <w:rsid w:val="00507ABD"/>
    <w:rsid w:val="00507B1D"/>
    <w:rsid w:val="00507B61"/>
    <w:rsid w:val="00507BE7"/>
    <w:rsid w:val="00507CAF"/>
    <w:rsid w:val="00507F52"/>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D88"/>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78"/>
    <w:rsid w:val="005170D0"/>
    <w:rsid w:val="005173A4"/>
    <w:rsid w:val="00517408"/>
    <w:rsid w:val="005174F8"/>
    <w:rsid w:val="0051770E"/>
    <w:rsid w:val="00517B1C"/>
    <w:rsid w:val="00517C9B"/>
    <w:rsid w:val="00517DD1"/>
    <w:rsid w:val="0052001B"/>
    <w:rsid w:val="005205C8"/>
    <w:rsid w:val="00520974"/>
    <w:rsid w:val="00520BE3"/>
    <w:rsid w:val="00521292"/>
    <w:rsid w:val="005212C9"/>
    <w:rsid w:val="00521490"/>
    <w:rsid w:val="0052158F"/>
    <w:rsid w:val="00521910"/>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896"/>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67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3AD6"/>
    <w:rsid w:val="00533E46"/>
    <w:rsid w:val="0053403C"/>
    <w:rsid w:val="00534355"/>
    <w:rsid w:val="005347FB"/>
    <w:rsid w:val="00534869"/>
    <w:rsid w:val="005348B0"/>
    <w:rsid w:val="00534956"/>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2F67"/>
    <w:rsid w:val="005431D6"/>
    <w:rsid w:val="00543213"/>
    <w:rsid w:val="00543384"/>
    <w:rsid w:val="0054338F"/>
    <w:rsid w:val="005434DA"/>
    <w:rsid w:val="005436D7"/>
    <w:rsid w:val="00543703"/>
    <w:rsid w:val="00543A66"/>
    <w:rsid w:val="00543A83"/>
    <w:rsid w:val="00543BE1"/>
    <w:rsid w:val="00543DE9"/>
    <w:rsid w:val="00543F82"/>
    <w:rsid w:val="00543FB7"/>
    <w:rsid w:val="00544220"/>
    <w:rsid w:val="005444D2"/>
    <w:rsid w:val="0054462D"/>
    <w:rsid w:val="00544C33"/>
    <w:rsid w:val="00544CF9"/>
    <w:rsid w:val="00544DD7"/>
    <w:rsid w:val="00544E2C"/>
    <w:rsid w:val="00545195"/>
    <w:rsid w:val="005452EC"/>
    <w:rsid w:val="0054556F"/>
    <w:rsid w:val="00545591"/>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790"/>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55"/>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FA"/>
    <w:rsid w:val="00574886"/>
    <w:rsid w:val="00574969"/>
    <w:rsid w:val="00574A83"/>
    <w:rsid w:val="00574B86"/>
    <w:rsid w:val="00574C67"/>
    <w:rsid w:val="00575075"/>
    <w:rsid w:val="005753DB"/>
    <w:rsid w:val="00575663"/>
    <w:rsid w:val="005758BA"/>
    <w:rsid w:val="00575E27"/>
    <w:rsid w:val="00575EC1"/>
    <w:rsid w:val="0057642D"/>
    <w:rsid w:val="005765CF"/>
    <w:rsid w:val="00576A37"/>
    <w:rsid w:val="00576B02"/>
    <w:rsid w:val="00576FC7"/>
    <w:rsid w:val="0057716A"/>
    <w:rsid w:val="00577368"/>
    <w:rsid w:val="005777AC"/>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A7D"/>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04"/>
    <w:rsid w:val="00584924"/>
    <w:rsid w:val="00585197"/>
    <w:rsid w:val="005852F9"/>
    <w:rsid w:val="00585932"/>
    <w:rsid w:val="00585C3A"/>
    <w:rsid w:val="0058624E"/>
    <w:rsid w:val="0058628A"/>
    <w:rsid w:val="00586312"/>
    <w:rsid w:val="00586364"/>
    <w:rsid w:val="005863AF"/>
    <w:rsid w:val="0058640D"/>
    <w:rsid w:val="00586897"/>
    <w:rsid w:val="00586934"/>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6F5"/>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DAC"/>
    <w:rsid w:val="00594131"/>
    <w:rsid w:val="005943C6"/>
    <w:rsid w:val="00594543"/>
    <w:rsid w:val="0059465F"/>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81"/>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33D"/>
    <w:rsid w:val="005A54B7"/>
    <w:rsid w:val="005A5705"/>
    <w:rsid w:val="005A588D"/>
    <w:rsid w:val="005A59CF"/>
    <w:rsid w:val="005A5B04"/>
    <w:rsid w:val="005A5E9F"/>
    <w:rsid w:val="005A64E5"/>
    <w:rsid w:val="005A6769"/>
    <w:rsid w:val="005A690A"/>
    <w:rsid w:val="005A6A3A"/>
    <w:rsid w:val="005A6E18"/>
    <w:rsid w:val="005A6FA1"/>
    <w:rsid w:val="005A7F72"/>
    <w:rsid w:val="005B01CA"/>
    <w:rsid w:val="005B0D14"/>
    <w:rsid w:val="005B174A"/>
    <w:rsid w:val="005B1B12"/>
    <w:rsid w:val="005B1CB5"/>
    <w:rsid w:val="005B1E16"/>
    <w:rsid w:val="005B2C12"/>
    <w:rsid w:val="005B2C70"/>
    <w:rsid w:val="005B2D4D"/>
    <w:rsid w:val="005B2EB8"/>
    <w:rsid w:val="005B2F93"/>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8F"/>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46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840"/>
    <w:rsid w:val="005E08C8"/>
    <w:rsid w:val="005E0ECD"/>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03"/>
    <w:rsid w:val="005F0B4C"/>
    <w:rsid w:val="005F0B53"/>
    <w:rsid w:val="005F0C46"/>
    <w:rsid w:val="005F0CBC"/>
    <w:rsid w:val="005F14A7"/>
    <w:rsid w:val="005F14D3"/>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3C"/>
    <w:rsid w:val="005F77F0"/>
    <w:rsid w:val="005F7BE4"/>
    <w:rsid w:val="005F7F11"/>
    <w:rsid w:val="005F7F82"/>
    <w:rsid w:val="00600169"/>
    <w:rsid w:val="0060024F"/>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D8E"/>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4E7"/>
    <w:rsid w:val="006078A1"/>
    <w:rsid w:val="006078A6"/>
    <w:rsid w:val="0060796E"/>
    <w:rsid w:val="006079D8"/>
    <w:rsid w:val="00607ADE"/>
    <w:rsid w:val="00607B7E"/>
    <w:rsid w:val="00607C80"/>
    <w:rsid w:val="00607E68"/>
    <w:rsid w:val="00610155"/>
    <w:rsid w:val="006102C6"/>
    <w:rsid w:val="006103F0"/>
    <w:rsid w:val="006104AF"/>
    <w:rsid w:val="00610B74"/>
    <w:rsid w:val="00610C58"/>
    <w:rsid w:val="00610F53"/>
    <w:rsid w:val="0061135C"/>
    <w:rsid w:val="006113A9"/>
    <w:rsid w:val="0061169F"/>
    <w:rsid w:val="00611917"/>
    <w:rsid w:val="00611D11"/>
    <w:rsid w:val="00611F32"/>
    <w:rsid w:val="006124BE"/>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07"/>
    <w:rsid w:val="006326BC"/>
    <w:rsid w:val="00632927"/>
    <w:rsid w:val="00632A0E"/>
    <w:rsid w:val="00632A4C"/>
    <w:rsid w:val="00633271"/>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092"/>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08E"/>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CBC"/>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17A"/>
    <w:rsid w:val="006633C0"/>
    <w:rsid w:val="00663561"/>
    <w:rsid w:val="006635DC"/>
    <w:rsid w:val="00663908"/>
    <w:rsid w:val="00663AA0"/>
    <w:rsid w:val="00663D19"/>
    <w:rsid w:val="00663E19"/>
    <w:rsid w:val="0066402E"/>
    <w:rsid w:val="00664505"/>
    <w:rsid w:val="006646F4"/>
    <w:rsid w:val="006648B9"/>
    <w:rsid w:val="006651A4"/>
    <w:rsid w:val="00665229"/>
    <w:rsid w:val="00665316"/>
    <w:rsid w:val="0066531A"/>
    <w:rsid w:val="006654E8"/>
    <w:rsid w:val="0066568F"/>
    <w:rsid w:val="006656E6"/>
    <w:rsid w:val="006659B2"/>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796"/>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EF6"/>
    <w:rsid w:val="00673FBF"/>
    <w:rsid w:val="00673FCB"/>
    <w:rsid w:val="00674072"/>
    <w:rsid w:val="0067409B"/>
    <w:rsid w:val="0067421F"/>
    <w:rsid w:val="00674460"/>
    <w:rsid w:val="00674839"/>
    <w:rsid w:val="00674A8E"/>
    <w:rsid w:val="00674B38"/>
    <w:rsid w:val="0067517B"/>
    <w:rsid w:val="00675652"/>
    <w:rsid w:val="006757DC"/>
    <w:rsid w:val="006764B4"/>
    <w:rsid w:val="00676508"/>
    <w:rsid w:val="006767B8"/>
    <w:rsid w:val="006768D5"/>
    <w:rsid w:val="006769C3"/>
    <w:rsid w:val="00676D4C"/>
    <w:rsid w:val="006775FF"/>
    <w:rsid w:val="00677725"/>
    <w:rsid w:val="00677B39"/>
    <w:rsid w:val="00677E4C"/>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3F3"/>
    <w:rsid w:val="006875FF"/>
    <w:rsid w:val="00687BD3"/>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589C"/>
    <w:rsid w:val="00695964"/>
    <w:rsid w:val="00695E56"/>
    <w:rsid w:val="00695E95"/>
    <w:rsid w:val="006961A8"/>
    <w:rsid w:val="00696244"/>
    <w:rsid w:val="00696621"/>
    <w:rsid w:val="006966AB"/>
    <w:rsid w:val="006969D6"/>
    <w:rsid w:val="00696CF7"/>
    <w:rsid w:val="00696D51"/>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13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027"/>
    <w:rsid w:val="006A5185"/>
    <w:rsid w:val="006A5186"/>
    <w:rsid w:val="006A5302"/>
    <w:rsid w:val="006A55F3"/>
    <w:rsid w:val="006A5A45"/>
    <w:rsid w:val="006A5BDF"/>
    <w:rsid w:val="006A5CA3"/>
    <w:rsid w:val="006A5CE9"/>
    <w:rsid w:val="006A5E26"/>
    <w:rsid w:val="006A5F28"/>
    <w:rsid w:val="006A6212"/>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4F4"/>
    <w:rsid w:val="006B15DC"/>
    <w:rsid w:val="006B163E"/>
    <w:rsid w:val="006B166D"/>
    <w:rsid w:val="006B16EB"/>
    <w:rsid w:val="006B18B8"/>
    <w:rsid w:val="006B19B2"/>
    <w:rsid w:val="006B1B22"/>
    <w:rsid w:val="006B1B90"/>
    <w:rsid w:val="006B1B9C"/>
    <w:rsid w:val="006B1BE5"/>
    <w:rsid w:val="006B1C18"/>
    <w:rsid w:val="006B1CCE"/>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38"/>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E2A"/>
    <w:rsid w:val="006C375B"/>
    <w:rsid w:val="006C377A"/>
    <w:rsid w:val="006C3BC8"/>
    <w:rsid w:val="006C3C14"/>
    <w:rsid w:val="006C3EF6"/>
    <w:rsid w:val="006C3F40"/>
    <w:rsid w:val="006C3F8A"/>
    <w:rsid w:val="006C4109"/>
    <w:rsid w:val="006C44C0"/>
    <w:rsid w:val="006C44D3"/>
    <w:rsid w:val="006C45C1"/>
    <w:rsid w:val="006C4B0F"/>
    <w:rsid w:val="006C4B11"/>
    <w:rsid w:val="006C4B4F"/>
    <w:rsid w:val="006C4D69"/>
    <w:rsid w:val="006C4E64"/>
    <w:rsid w:val="006C50C3"/>
    <w:rsid w:val="006C50CB"/>
    <w:rsid w:val="006C5166"/>
    <w:rsid w:val="006C5215"/>
    <w:rsid w:val="006C566C"/>
    <w:rsid w:val="006C57EC"/>
    <w:rsid w:val="006C5843"/>
    <w:rsid w:val="006C5A4C"/>
    <w:rsid w:val="006C5C20"/>
    <w:rsid w:val="006C5C83"/>
    <w:rsid w:val="006C5E8E"/>
    <w:rsid w:val="006C5FF1"/>
    <w:rsid w:val="006C6287"/>
    <w:rsid w:val="006C66B1"/>
    <w:rsid w:val="006C677C"/>
    <w:rsid w:val="006C68B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C71"/>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1C80"/>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90C"/>
    <w:rsid w:val="006E5A60"/>
    <w:rsid w:val="006E5FF5"/>
    <w:rsid w:val="006E6138"/>
    <w:rsid w:val="006E61B4"/>
    <w:rsid w:val="006E64A6"/>
    <w:rsid w:val="006E6882"/>
    <w:rsid w:val="006E68F7"/>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D1D"/>
    <w:rsid w:val="006F3EBF"/>
    <w:rsid w:val="006F4000"/>
    <w:rsid w:val="006F4072"/>
    <w:rsid w:val="006F4189"/>
    <w:rsid w:val="006F419A"/>
    <w:rsid w:val="006F420C"/>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0A1A"/>
    <w:rsid w:val="0070152A"/>
    <w:rsid w:val="00701571"/>
    <w:rsid w:val="0070177B"/>
    <w:rsid w:val="007017EA"/>
    <w:rsid w:val="0070181F"/>
    <w:rsid w:val="0070193E"/>
    <w:rsid w:val="00701B27"/>
    <w:rsid w:val="00701F64"/>
    <w:rsid w:val="00701F8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5D"/>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555"/>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4C"/>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15"/>
    <w:rsid w:val="007213F8"/>
    <w:rsid w:val="007215A9"/>
    <w:rsid w:val="007216CE"/>
    <w:rsid w:val="0072179D"/>
    <w:rsid w:val="007217EA"/>
    <w:rsid w:val="007218A9"/>
    <w:rsid w:val="0072190B"/>
    <w:rsid w:val="00721931"/>
    <w:rsid w:val="00721BAF"/>
    <w:rsid w:val="00721E1D"/>
    <w:rsid w:val="00721FC9"/>
    <w:rsid w:val="00722875"/>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340"/>
    <w:rsid w:val="00724426"/>
    <w:rsid w:val="007245A9"/>
    <w:rsid w:val="007245C2"/>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537"/>
    <w:rsid w:val="0072662E"/>
    <w:rsid w:val="0072665F"/>
    <w:rsid w:val="00726C26"/>
    <w:rsid w:val="00726C57"/>
    <w:rsid w:val="00726D4E"/>
    <w:rsid w:val="00726F70"/>
    <w:rsid w:val="00726FC1"/>
    <w:rsid w:val="007273A6"/>
    <w:rsid w:val="00727625"/>
    <w:rsid w:val="00727C18"/>
    <w:rsid w:val="00727D7A"/>
    <w:rsid w:val="00727E9F"/>
    <w:rsid w:val="007300DD"/>
    <w:rsid w:val="00730302"/>
    <w:rsid w:val="00730AD5"/>
    <w:rsid w:val="00730B71"/>
    <w:rsid w:val="00730F5E"/>
    <w:rsid w:val="007310E0"/>
    <w:rsid w:val="0073128B"/>
    <w:rsid w:val="007314A3"/>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4D72"/>
    <w:rsid w:val="00735265"/>
    <w:rsid w:val="00735276"/>
    <w:rsid w:val="007355AD"/>
    <w:rsid w:val="007356D0"/>
    <w:rsid w:val="007357E4"/>
    <w:rsid w:val="00735861"/>
    <w:rsid w:val="00736339"/>
    <w:rsid w:val="0073637C"/>
    <w:rsid w:val="00736738"/>
    <w:rsid w:val="0073694A"/>
    <w:rsid w:val="00736B49"/>
    <w:rsid w:val="00736D7B"/>
    <w:rsid w:val="007370E6"/>
    <w:rsid w:val="0073723D"/>
    <w:rsid w:val="00737530"/>
    <w:rsid w:val="007377ED"/>
    <w:rsid w:val="007379AB"/>
    <w:rsid w:val="007379C8"/>
    <w:rsid w:val="0074047B"/>
    <w:rsid w:val="0074047F"/>
    <w:rsid w:val="007404FF"/>
    <w:rsid w:val="00740698"/>
    <w:rsid w:val="007406C0"/>
    <w:rsid w:val="00740AC1"/>
    <w:rsid w:val="00740B17"/>
    <w:rsid w:val="00740C09"/>
    <w:rsid w:val="00740CD3"/>
    <w:rsid w:val="0074108B"/>
    <w:rsid w:val="00741911"/>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0FC"/>
    <w:rsid w:val="00744EC9"/>
    <w:rsid w:val="00744F6A"/>
    <w:rsid w:val="00744FB1"/>
    <w:rsid w:val="00745525"/>
    <w:rsid w:val="00745527"/>
    <w:rsid w:val="0074576E"/>
    <w:rsid w:val="00745791"/>
    <w:rsid w:val="00745854"/>
    <w:rsid w:val="00745D9A"/>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20"/>
    <w:rsid w:val="0075038A"/>
    <w:rsid w:val="007504DA"/>
    <w:rsid w:val="007509F9"/>
    <w:rsid w:val="00750A23"/>
    <w:rsid w:val="00750BE1"/>
    <w:rsid w:val="00750DFC"/>
    <w:rsid w:val="00751196"/>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81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5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865"/>
    <w:rsid w:val="00777996"/>
    <w:rsid w:val="00777AA1"/>
    <w:rsid w:val="00777C4A"/>
    <w:rsid w:val="00777C76"/>
    <w:rsid w:val="00777CD9"/>
    <w:rsid w:val="00777EE9"/>
    <w:rsid w:val="0078004C"/>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9FB"/>
    <w:rsid w:val="00784B34"/>
    <w:rsid w:val="00784B86"/>
    <w:rsid w:val="00784BB5"/>
    <w:rsid w:val="00784C31"/>
    <w:rsid w:val="00784EA1"/>
    <w:rsid w:val="00784FC7"/>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C3"/>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09"/>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A8A"/>
    <w:rsid w:val="007A3BF2"/>
    <w:rsid w:val="007A3D87"/>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32"/>
    <w:rsid w:val="007A6477"/>
    <w:rsid w:val="007A6532"/>
    <w:rsid w:val="007A65C6"/>
    <w:rsid w:val="007A668E"/>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3E26"/>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DC2"/>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94"/>
    <w:rsid w:val="007E0162"/>
    <w:rsid w:val="007E02CC"/>
    <w:rsid w:val="007E054B"/>
    <w:rsid w:val="007E0789"/>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9CA"/>
    <w:rsid w:val="007E5A14"/>
    <w:rsid w:val="007E5C23"/>
    <w:rsid w:val="007E5C9C"/>
    <w:rsid w:val="007E5CD8"/>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1D3"/>
    <w:rsid w:val="007F22A5"/>
    <w:rsid w:val="007F2333"/>
    <w:rsid w:val="007F2867"/>
    <w:rsid w:val="007F28AA"/>
    <w:rsid w:val="007F2DBB"/>
    <w:rsid w:val="007F2ED4"/>
    <w:rsid w:val="007F325F"/>
    <w:rsid w:val="007F3563"/>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5D9"/>
    <w:rsid w:val="00800994"/>
    <w:rsid w:val="00800D5F"/>
    <w:rsid w:val="00800D94"/>
    <w:rsid w:val="0080109A"/>
    <w:rsid w:val="008013B8"/>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6058"/>
    <w:rsid w:val="00806199"/>
    <w:rsid w:val="008064E8"/>
    <w:rsid w:val="00806873"/>
    <w:rsid w:val="00806979"/>
    <w:rsid w:val="0080699F"/>
    <w:rsid w:val="00806B69"/>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C7"/>
    <w:rsid w:val="00811EF6"/>
    <w:rsid w:val="00811F9E"/>
    <w:rsid w:val="008121E4"/>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257"/>
    <w:rsid w:val="00816469"/>
    <w:rsid w:val="00816654"/>
    <w:rsid w:val="0081699F"/>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91D"/>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4AB6"/>
    <w:rsid w:val="00824DE7"/>
    <w:rsid w:val="00824FF1"/>
    <w:rsid w:val="008251EC"/>
    <w:rsid w:val="00825367"/>
    <w:rsid w:val="0082559C"/>
    <w:rsid w:val="00825A13"/>
    <w:rsid w:val="00825C90"/>
    <w:rsid w:val="00825DD4"/>
    <w:rsid w:val="00825F79"/>
    <w:rsid w:val="00826032"/>
    <w:rsid w:val="00826204"/>
    <w:rsid w:val="00826283"/>
    <w:rsid w:val="008263AB"/>
    <w:rsid w:val="00826464"/>
    <w:rsid w:val="00826D90"/>
    <w:rsid w:val="00827015"/>
    <w:rsid w:val="00827109"/>
    <w:rsid w:val="00827648"/>
    <w:rsid w:val="00827667"/>
    <w:rsid w:val="008276A7"/>
    <w:rsid w:val="00827704"/>
    <w:rsid w:val="00827A41"/>
    <w:rsid w:val="00827AD1"/>
    <w:rsid w:val="00827AF3"/>
    <w:rsid w:val="00827CBB"/>
    <w:rsid w:val="008304CC"/>
    <w:rsid w:val="0083056F"/>
    <w:rsid w:val="00830C8D"/>
    <w:rsid w:val="00830ED8"/>
    <w:rsid w:val="00830F16"/>
    <w:rsid w:val="0083102E"/>
    <w:rsid w:val="00831188"/>
    <w:rsid w:val="00831198"/>
    <w:rsid w:val="00831267"/>
    <w:rsid w:val="008314BC"/>
    <w:rsid w:val="0083174A"/>
    <w:rsid w:val="00831AB5"/>
    <w:rsid w:val="00831C11"/>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1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1F2A"/>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1E23"/>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4C95"/>
    <w:rsid w:val="008553C2"/>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50AB"/>
    <w:rsid w:val="008650DE"/>
    <w:rsid w:val="00865139"/>
    <w:rsid w:val="00865696"/>
    <w:rsid w:val="0086579C"/>
    <w:rsid w:val="00865B1C"/>
    <w:rsid w:val="00865D4C"/>
    <w:rsid w:val="00865DE1"/>
    <w:rsid w:val="00865F2F"/>
    <w:rsid w:val="00866453"/>
    <w:rsid w:val="008665D6"/>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57"/>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1A2"/>
    <w:rsid w:val="00874325"/>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A3"/>
    <w:rsid w:val="0088011E"/>
    <w:rsid w:val="008801ED"/>
    <w:rsid w:val="00880412"/>
    <w:rsid w:val="008804BF"/>
    <w:rsid w:val="008804C9"/>
    <w:rsid w:val="0088052B"/>
    <w:rsid w:val="00880742"/>
    <w:rsid w:val="008807FD"/>
    <w:rsid w:val="00880B3D"/>
    <w:rsid w:val="00880D84"/>
    <w:rsid w:val="00880D85"/>
    <w:rsid w:val="008810DF"/>
    <w:rsid w:val="008810FA"/>
    <w:rsid w:val="0088111B"/>
    <w:rsid w:val="0088121C"/>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BD1"/>
    <w:rsid w:val="00895C7B"/>
    <w:rsid w:val="008961FF"/>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25"/>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3BC1"/>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02C"/>
    <w:rsid w:val="008B50C4"/>
    <w:rsid w:val="008B52BC"/>
    <w:rsid w:val="008B53AF"/>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AC7"/>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7EF"/>
    <w:rsid w:val="008E4820"/>
    <w:rsid w:val="008E4B3F"/>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0B"/>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A97"/>
    <w:rsid w:val="008F4AB0"/>
    <w:rsid w:val="008F4BFE"/>
    <w:rsid w:val="008F4D97"/>
    <w:rsid w:val="008F4E3F"/>
    <w:rsid w:val="008F5184"/>
    <w:rsid w:val="008F51CF"/>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0EA7"/>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274"/>
    <w:rsid w:val="00907880"/>
    <w:rsid w:val="00907B4A"/>
    <w:rsid w:val="00907D99"/>
    <w:rsid w:val="009101BF"/>
    <w:rsid w:val="0091027A"/>
    <w:rsid w:val="00910334"/>
    <w:rsid w:val="009105E7"/>
    <w:rsid w:val="00910671"/>
    <w:rsid w:val="009108A7"/>
    <w:rsid w:val="00910E56"/>
    <w:rsid w:val="00910ED6"/>
    <w:rsid w:val="00910F6F"/>
    <w:rsid w:val="00911048"/>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3E1"/>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D12"/>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ADA"/>
    <w:rsid w:val="00924C7E"/>
    <w:rsid w:val="00924F5D"/>
    <w:rsid w:val="0092507E"/>
    <w:rsid w:val="00925470"/>
    <w:rsid w:val="00925511"/>
    <w:rsid w:val="00925836"/>
    <w:rsid w:val="00925DD1"/>
    <w:rsid w:val="00926030"/>
    <w:rsid w:val="009260EC"/>
    <w:rsid w:val="00926264"/>
    <w:rsid w:val="00926595"/>
    <w:rsid w:val="009265CC"/>
    <w:rsid w:val="00926681"/>
    <w:rsid w:val="009267F5"/>
    <w:rsid w:val="0092698B"/>
    <w:rsid w:val="009269EB"/>
    <w:rsid w:val="00926EBB"/>
    <w:rsid w:val="00926EE5"/>
    <w:rsid w:val="00927211"/>
    <w:rsid w:val="00927752"/>
    <w:rsid w:val="0092782D"/>
    <w:rsid w:val="00927CAF"/>
    <w:rsid w:val="00927E97"/>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DF9"/>
    <w:rsid w:val="00933E25"/>
    <w:rsid w:val="00933F7F"/>
    <w:rsid w:val="009343B2"/>
    <w:rsid w:val="0093457F"/>
    <w:rsid w:val="00934753"/>
    <w:rsid w:val="00934AFF"/>
    <w:rsid w:val="00934CA8"/>
    <w:rsid w:val="0093528E"/>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9B"/>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A20"/>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D31"/>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38"/>
    <w:rsid w:val="00953850"/>
    <w:rsid w:val="009539E6"/>
    <w:rsid w:val="00953A06"/>
    <w:rsid w:val="00953A86"/>
    <w:rsid w:val="00953B1F"/>
    <w:rsid w:val="00953C94"/>
    <w:rsid w:val="0095402A"/>
    <w:rsid w:val="0095402D"/>
    <w:rsid w:val="0095406B"/>
    <w:rsid w:val="009545B4"/>
    <w:rsid w:val="009548C3"/>
    <w:rsid w:val="00954B61"/>
    <w:rsid w:val="00954BC4"/>
    <w:rsid w:val="00954E04"/>
    <w:rsid w:val="00954FB7"/>
    <w:rsid w:val="0095506D"/>
    <w:rsid w:val="0095524E"/>
    <w:rsid w:val="009555E2"/>
    <w:rsid w:val="009557DF"/>
    <w:rsid w:val="00955849"/>
    <w:rsid w:val="00955A2E"/>
    <w:rsid w:val="00955E35"/>
    <w:rsid w:val="0095603E"/>
    <w:rsid w:val="00956101"/>
    <w:rsid w:val="00956361"/>
    <w:rsid w:val="009563A4"/>
    <w:rsid w:val="00956537"/>
    <w:rsid w:val="009566DA"/>
    <w:rsid w:val="00956BB2"/>
    <w:rsid w:val="00956C61"/>
    <w:rsid w:val="00956E2D"/>
    <w:rsid w:val="00956EBF"/>
    <w:rsid w:val="00956F90"/>
    <w:rsid w:val="00957060"/>
    <w:rsid w:val="00957487"/>
    <w:rsid w:val="009577CB"/>
    <w:rsid w:val="00957944"/>
    <w:rsid w:val="00957C1C"/>
    <w:rsid w:val="00957D9C"/>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010"/>
    <w:rsid w:val="00966079"/>
    <w:rsid w:val="00966564"/>
    <w:rsid w:val="0096691D"/>
    <w:rsid w:val="00966E69"/>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5C0"/>
    <w:rsid w:val="0097569A"/>
    <w:rsid w:val="0097570F"/>
    <w:rsid w:val="00975859"/>
    <w:rsid w:val="00975E36"/>
    <w:rsid w:val="00975EC7"/>
    <w:rsid w:val="00975F1B"/>
    <w:rsid w:val="009767DE"/>
    <w:rsid w:val="00976D63"/>
    <w:rsid w:val="0097714C"/>
    <w:rsid w:val="009773A0"/>
    <w:rsid w:val="009775C2"/>
    <w:rsid w:val="00977852"/>
    <w:rsid w:val="009778AB"/>
    <w:rsid w:val="00977EAE"/>
    <w:rsid w:val="00980070"/>
    <w:rsid w:val="0098009B"/>
    <w:rsid w:val="009803E4"/>
    <w:rsid w:val="00980403"/>
    <w:rsid w:val="009804C2"/>
    <w:rsid w:val="009804CB"/>
    <w:rsid w:val="009805E3"/>
    <w:rsid w:val="009807C2"/>
    <w:rsid w:val="009809DD"/>
    <w:rsid w:val="009809EE"/>
    <w:rsid w:val="00980F14"/>
    <w:rsid w:val="0098120B"/>
    <w:rsid w:val="0098131D"/>
    <w:rsid w:val="0098172B"/>
    <w:rsid w:val="009817F9"/>
    <w:rsid w:val="0098183B"/>
    <w:rsid w:val="00981D27"/>
    <w:rsid w:val="00981D95"/>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CCF"/>
    <w:rsid w:val="00983DF2"/>
    <w:rsid w:val="00984206"/>
    <w:rsid w:val="00984621"/>
    <w:rsid w:val="00984F16"/>
    <w:rsid w:val="0098511E"/>
    <w:rsid w:val="00985165"/>
    <w:rsid w:val="009852B3"/>
    <w:rsid w:val="0098537C"/>
    <w:rsid w:val="0098541D"/>
    <w:rsid w:val="00985CA4"/>
    <w:rsid w:val="00985EE9"/>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57D"/>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061"/>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167"/>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2CCE"/>
    <w:rsid w:val="009B3221"/>
    <w:rsid w:val="009B3427"/>
    <w:rsid w:val="009B346F"/>
    <w:rsid w:val="009B3745"/>
    <w:rsid w:val="009B3A8F"/>
    <w:rsid w:val="009B3BF5"/>
    <w:rsid w:val="009B3C79"/>
    <w:rsid w:val="009B3D0C"/>
    <w:rsid w:val="009B42DA"/>
    <w:rsid w:val="009B4821"/>
    <w:rsid w:val="009B4BED"/>
    <w:rsid w:val="009B4C24"/>
    <w:rsid w:val="009B4CFF"/>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A62"/>
    <w:rsid w:val="009B7BB7"/>
    <w:rsid w:val="009B7FFA"/>
    <w:rsid w:val="009C00EF"/>
    <w:rsid w:val="009C01F7"/>
    <w:rsid w:val="009C0250"/>
    <w:rsid w:val="009C047A"/>
    <w:rsid w:val="009C06A9"/>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BB3"/>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5F16"/>
    <w:rsid w:val="009D610C"/>
    <w:rsid w:val="009D62E7"/>
    <w:rsid w:val="009D63EF"/>
    <w:rsid w:val="009D65A6"/>
    <w:rsid w:val="009D688E"/>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3AA"/>
    <w:rsid w:val="009E53D6"/>
    <w:rsid w:val="009E5656"/>
    <w:rsid w:val="009E5817"/>
    <w:rsid w:val="009E5AB4"/>
    <w:rsid w:val="009E5E26"/>
    <w:rsid w:val="009E5FA4"/>
    <w:rsid w:val="009E605E"/>
    <w:rsid w:val="009E641D"/>
    <w:rsid w:val="009E64A5"/>
    <w:rsid w:val="009E6712"/>
    <w:rsid w:val="009E69B9"/>
    <w:rsid w:val="009E6B29"/>
    <w:rsid w:val="009E6B7A"/>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BA0"/>
    <w:rsid w:val="009F1DFD"/>
    <w:rsid w:val="009F1F41"/>
    <w:rsid w:val="009F25DB"/>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AE8"/>
    <w:rsid w:val="009F5C67"/>
    <w:rsid w:val="009F5CA0"/>
    <w:rsid w:val="009F5CA4"/>
    <w:rsid w:val="009F6410"/>
    <w:rsid w:val="009F6457"/>
    <w:rsid w:val="009F665B"/>
    <w:rsid w:val="009F669B"/>
    <w:rsid w:val="009F66DF"/>
    <w:rsid w:val="009F6843"/>
    <w:rsid w:val="009F6CE1"/>
    <w:rsid w:val="009F6F15"/>
    <w:rsid w:val="009F7139"/>
    <w:rsid w:val="009F7169"/>
    <w:rsid w:val="009F71C2"/>
    <w:rsid w:val="009F744E"/>
    <w:rsid w:val="009F76CB"/>
    <w:rsid w:val="009F7883"/>
    <w:rsid w:val="009F79F3"/>
    <w:rsid w:val="009F7E34"/>
    <w:rsid w:val="00A00519"/>
    <w:rsid w:val="00A006D5"/>
    <w:rsid w:val="00A00B7C"/>
    <w:rsid w:val="00A00E21"/>
    <w:rsid w:val="00A01006"/>
    <w:rsid w:val="00A011C6"/>
    <w:rsid w:val="00A01441"/>
    <w:rsid w:val="00A022B2"/>
    <w:rsid w:val="00A02B26"/>
    <w:rsid w:val="00A02D09"/>
    <w:rsid w:val="00A02EF4"/>
    <w:rsid w:val="00A02FFB"/>
    <w:rsid w:val="00A032BA"/>
    <w:rsid w:val="00A03308"/>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CB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450"/>
    <w:rsid w:val="00A254D2"/>
    <w:rsid w:val="00A25A28"/>
    <w:rsid w:val="00A25A7A"/>
    <w:rsid w:val="00A25B85"/>
    <w:rsid w:val="00A261E4"/>
    <w:rsid w:val="00A26309"/>
    <w:rsid w:val="00A26624"/>
    <w:rsid w:val="00A266E0"/>
    <w:rsid w:val="00A26883"/>
    <w:rsid w:val="00A26D60"/>
    <w:rsid w:val="00A26EE0"/>
    <w:rsid w:val="00A2719B"/>
    <w:rsid w:val="00A27259"/>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8D3"/>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3EBA"/>
    <w:rsid w:val="00A3457B"/>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6D5"/>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A31"/>
    <w:rsid w:val="00A60D08"/>
    <w:rsid w:val="00A60D9D"/>
    <w:rsid w:val="00A61828"/>
    <w:rsid w:val="00A6186F"/>
    <w:rsid w:val="00A6188E"/>
    <w:rsid w:val="00A61BC6"/>
    <w:rsid w:val="00A61BD9"/>
    <w:rsid w:val="00A61BF1"/>
    <w:rsid w:val="00A620AA"/>
    <w:rsid w:val="00A622C9"/>
    <w:rsid w:val="00A6246C"/>
    <w:rsid w:val="00A624F1"/>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194"/>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343"/>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9E1"/>
    <w:rsid w:val="00A81E52"/>
    <w:rsid w:val="00A8221B"/>
    <w:rsid w:val="00A82336"/>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B88"/>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9B5"/>
    <w:rsid w:val="00A94A70"/>
    <w:rsid w:val="00A9505F"/>
    <w:rsid w:val="00A95262"/>
    <w:rsid w:val="00A9526D"/>
    <w:rsid w:val="00A95281"/>
    <w:rsid w:val="00A953AC"/>
    <w:rsid w:val="00A955B7"/>
    <w:rsid w:val="00A959B8"/>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0FEB"/>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0C2"/>
    <w:rsid w:val="00AB02C8"/>
    <w:rsid w:val="00AB06B8"/>
    <w:rsid w:val="00AB0A3C"/>
    <w:rsid w:val="00AB0ADE"/>
    <w:rsid w:val="00AB0C5B"/>
    <w:rsid w:val="00AB0CA0"/>
    <w:rsid w:val="00AB0E70"/>
    <w:rsid w:val="00AB102D"/>
    <w:rsid w:val="00AB13DC"/>
    <w:rsid w:val="00AB1518"/>
    <w:rsid w:val="00AB1A33"/>
    <w:rsid w:val="00AB1B50"/>
    <w:rsid w:val="00AB1C99"/>
    <w:rsid w:val="00AB20E3"/>
    <w:rsid w:val="00AB2328"/>
    <w:rsid w:val="00AB23E2"/>
    <w:rsid w:val="00AB2857"/>
    <w:rsid w:val="00AB2A04"/>
    <w:rsid w:val="00AB2F8A"/>
    <w:rsid w:val="00AB3299"/>
    <w:rsid w:val="00AB33A4"/>
    <w:rsid w:val="00AB3418"/>
    <w:rsid w:val="00AB3491"/>
    <w:rsid w:val="00AB3D94"/>
    <w:rsid w:val="00AB3E16"/>
    <w:rsid w:val="00AB3E3E"/>
    <w:rsid w:val="00AB3ECF"/>
    <w:rsid w:val="00AB3F13"/>
    <w:rsid w:val="00AB4157"/>
    <w:rsid w:val="00AB42FF"/>
    <w:rsid w:val="00AB4EB6"/>
    <w:rsid w:val="00AB513E"/>
    <w:rsid w:val="00AB53BA"/>
    <w:rsid w:val="00AB563D"/>
    <w:rsid w:val="00AB5745"/>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0EFA"/>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4BC"/>
    <w:rsid w:val="00AC764B"/>
    <w:rsid w:val="00AC789A"/>
    <w:rsid w:val="00AC78F7"/>
    <w:rsid w:val="00AC792B"/>
    <w:rsid w:val="00AC796A"/>
    <w:rsid w:val="00AC7E16"/>
    <w:rsid w:val="00AD0405"/>
    <w:rsid w:val="00AD0A73"/>
    <w:rsid w:val="00AD11B6"/>
    <w:rsid w:val="00AD11C6"/>
    <w:rsid w:val="00AD12BD"/>
    <w:rsid w:val="00AD15F0"/>
    <w:rsid w:val="00AD163D"/>
    <w:rsid w:val="00AD1DFE"/>
    <w:rsid w:val="00AD1F06"/>
    <w:rsid w:val="00AD1F4E"/>
    <w:rsid w:val="00AD2574"/>
    <w:rsid w:val="00AD2579"/>
    <w:rsid w:val="00AD284F"/>
    <w:rsid w:val="00AD28FD"/>
    <w:rsid w:val="00AD292C"/>
    <w:rsid w:val="00AD2A2B"/>
    <w:rsid w:val="00AD2ACB"/>
    <w:rsid w:val="00AD2B01"/>
    <w:rsid w:val="00AD2B5B"/>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98E"/>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49E"/>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67F"/>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613"/>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55E"/>
    <w:rsid w:val="00B048BD"/>
    <w:rsid w:val="00B0496C"/>
    <w:rsid w:val="00B04D36"/>
    <w:rsid w:val="00B04F11"/>
    <w:rsid w:val="00B050D5"/>
    <w:rsid w:val="00B053F5"/>
    <w:rsid w:val="00B054CE"/>
    <w:rsid w:val="00B05629"/>
    <w:rsid w:val="00B05688"/>
    <w:rsid w:val="00B0579D"/>
    <w:rsid w:val="00B05FD1"/>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4F7"/>
    <w:rsid w:val="00B16588"/>
    <w:rsid w:val="00B1667C"/>
    <w:rsid w:val="00B167A6"/>
    <w:rsid w:val="00B16B5F"/>
    <w:rsid w:val="00B16C5A"/>
    <w:rsid w:val="00B1736C"/>
    <w:rsid w:val="00B17537"/>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6F4"/>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AD7"/>
    <w:rsid w:val="00B25BD8"/>
    <w:rsid w:val="00B25E1D"/>
    <w:rsid w:val="00B25F9A"/>
    <w:rsid w:val="00B2605F"/>
    <w:rsid w:val="00B2613A"/>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7B"/>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81"/>
    <w:rsid w:val="00B430D3"/>
    <w:rsid w:val="00B4317F"/>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397"/>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C54"/>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720"/>
    <w:rsid w:val="00B5685D"/>
    <w:rsid w:val="00B569E9"/>
    <w:rsid w:val="00B56AE3"/>
    <w:rsid w:val="00B56CED"/>
    <w:rsid w:val="00B56DC9"/>
    <w:rsid w:val="00B57089"/>
    <w:rsid w:val="00B571A3"/>
    <w:rsid w:val="00B577A2"/>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9"/>
    <w:rsid w:val="00B711B6"/>
    <w:rsid w:val="00B711D5"/>
    <w:rsid w:val="00B713A5"/>
    <w:rsid w:val="00B713D8"/>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3EA2"/>
    <w:rsid w:val="00B741DB"/>
    <w:rsid w:val="00B742C3"/>
    <w:rsid w:val="00B74910"/>
    <w:rsid w:val="00B74A0D"/>
    <w:rsid w:val="00B74EC0"/>
    <w:rsid w:val="00B75103"/>
    <w:rsid w:val="00B75303"/>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56E"/>
    <w:rsid w:val="00B8564B"/>
    <w:rsid w:val="00B8569C"/>
    <w:rsid w:val="00B85740"/>
    <w:rsid w:val="00B85C34"/>
    <w:rsid w:val="00B85E03"/>
    <w:rsid w:val="00B85F67"/>
    <w:rsid w:val="00B862F5"/>
    <w:rsid w:val="00B863EC"/>
    <w:rsid w:val="00B86557"/>
    <w:rsid w:val="00B86734"/>
    <w:rsid w:val="00B8677A"/>
    <w:rsid w:val="00B8692C"/>
    <w:rsid w:val="00B86A4F"/>
    <w:rsid w:val="00B86A94"/>
    <w:rsid w:val="00B86BDC"/>
    <w:rsid w:val="00B86EBE"/>
    <w:rsid w:val="00B874FB"/>
    <w:rsid w:val="00B8769E"/>
    <w:rsid w:val="00B876D1"/>
    <w:rsid w:val="00B87855"/>
    <w:rsid w:val="00B90134"/>
    <w:rsid w:val="00B9074A"/>
    <w:rsid w:val="00B90A10"/>
    <w:rsid w:val="00B90C3C"/>
    <w:rsid w:val="00B90CAB"/>
    <w:rsid w:val="00B90DC8"/>
    <w:rsid w:val="00B91259"/>
    <w:rsid w:val="00B9134E"/>
    <w:rsid w:val="00B91356"/>
    <w:rsid w:val="00B91541"/>
    <w:rsid w:val="00B919CC"/>
    <w:rsid w:val="00B91C6F"/>
    <w:rsid w:val="00B91C8B"/>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4B33"/>
    <w:rsid w:val="00B950E8"/>
    <w:rsid w:val="00B95242"/>
    <w:rsid w:val="00B954FC"/>
    <w:rsid w:val="00B9573F"/>
    <w:rsid w:val="00B95971"/>
    <w:rsid w:val="00B95A04"/>
    <w:rsid w:val="00B95B13"/>
    <w:rsid w:val="00B95C49"/>
    <w:rsid w:val="00B95D1C"/>
    <w:rsid w:val="00B95EEF"/>
    <w:rsid w:val="00B96058"/>
    <w:rsid w:val="00B96074"/>
    <w:rsid w:val="00B96228"/>
    <w:rsid w:val="00B962D6"/>
    <w:rsid w:val="00B96313"/>
    <w:rsid w:val="00B964A9"/>
    <w:rsid w:val="00B964DB"/>
    <w:rsid w:val="00B96ABF"/>
    <w:rsid w:val="00B96CBF"/>
    <w:rsid w:val="00B96CF0"/>
    <w:rsid w:val="00B96DA2"/>
    <w:rsid w:val="00B971A9"/>
    <w:rsid w:val="00B973D0"/>
    <w:rsid w:val="00B973DD"/>
    <w:rsid w:val="00B9770D"/>
    <w:rsid w:val="00B97726"/>
    <w:rsid w:val="00B977E6"/>
    <w:rsid w:val="00B97924"/>
    <w:rsid w:val="00B97AE6"/>
    <w:rsid w:val="00B97B85"/>
    <w:rsid w:val="00B97C3D"/>
    <w:rsid w:val="00B97C80"/>
    <w:rsid w:val="00B97D66"/>
    <w:rsid w:val="00B97F04"/>
    <w:rsid w:val="00BA00AB"/>
    <w:rsid w:val="00BA03F8"/>
    <w:rsid w:val="00BA04DF"/>
    <w:rsid w:val="00BA067F"/>
    <w:rsid w:val="00BA0B66"/>
    <w:rsid w:val="00BA0D15"/>
    <w:rsid w:val="00BA106C"/>
    <w:rsid w:val="00BA1143"/>
    <w:rsid w:val="00BA13E0"/>
    <w:rsid w:val="00BA13E5"/>
    <w:rsid w:val="00BA14E7"/>
    <w:rsid w:val="00BA17C4"/>
    <w:rsid w:val="00BA19A8"/>
    <w:rsid w:val="00BA1B3B"/>
    <w:rsid w:val="00BA1C20"/>
    <w:rsid w:val="00BA20C7"/>
    <w:rsid w:val="00BA2159"/>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477"/>
    <w:rsid w:val="00BB365A"/>
    <w:rsid w:val="00BB3EE8"/>
    <w:rsid w:val="00BB3F4C"/>
    <w:rsid w:val="00BB3F73"/>
    <w:rsid w:val="00BB3F8F"/>
    <w:rsid w:val="00BB3FFE"/>
    <w:rsid w:val="00BB4102"/>
    <w:rsid w:val="00BB424D"/>
    <w:rsid w:val="00BB45B9"/>
    <w:rsid w:val="00BB470E"/>
    <w:rsid w:val="00BB4A42"/>
    <w:rsid w:val="00BB4AE0"/>
    <w:rsid w:val="00BB4B18"/>
    <w:rsid w:val="00BB4CA1"/>
    <w:rsid w:val="00BB5321"/>
    <w:rsid w:val="00BB5415"/>
    <w:rsid w:val="00BB56F2"/>
    <w:rsid w:val="00BB56F3"/>
    <w:rsid w:val="00BB5791"/>
    <w:rsid w:val="00BB5BF1"/>
    <w:rsid w:val="00BB602A"/>
    <w:rsid w:val="00BB61DC"/>
    <w:rsid w:val="00BB6431"/>
    <w:rsid w:val="00BB6472"/>
    <w:rsid w:val="00BB66C9"/>
    <w:rsid w:val="00BB6854"/>
    <w:rsid w:val="00BB6A65"/>
    <w:rsid w:val="00BB6C81"/>
    <w:rsid w:val="00BB70BA"/>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911"/>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1B0"/>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3B2"/>
    <w:rsid w:val="00BE399E"/>
    <w:rsid w:val="00BE3A8E"/>
    <w:rsid w:val="00BE3D6D"/>
    <w:rsid w:val="00BE3EA0"/>
    <w:rsid w:val="00BE3F08"/>
    <w:rsid w:val="00BE3F94"/>
    <w:rsid w:val="00BE403F"/>
    <w:rsid w:val="00BE475F"/>
    <w:rsid w:val="00BE47A3"/>
    <w:rsid w:val="00BE5519"/>
    <w:rsid w:val="00BE5572"/>
    <w:rsid w:val="00BE57B1"/>
    <w:rsid w:val="00BE5813"/>
    <w:rsid w:val="00BE5BF1"/>
    <w:rsid w:val="00BE61F1"/>
    <w:rsid w:val="00BE6468"/>
    <w:rsid w:val="00BE65B3"/>
    <w:rsid w:val="00BE65D0"/>
    <w:rsid w:val="00BE6A81"/>
    <w:rsid w:val="00BE6ABD"/>
    <w:rsid w:val="00BE6C01"/>
    <w:rsid w:val="00BE6E91"/>
    <w:rsid w:val="00BE6F47"/>
    <w:rsid w:val="00BE6FE1"/>
    <w:rsid w:val="00BE71B4"/>
    <w:rsid w:val="00BE739D"/>
    <w:rsid w:val="00BE741A"/>
    <w:rsid w:val="00BE786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2D1"/>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8D6"/>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0A"/>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329"/>
    <w:rsid w:val="00C047A6"/>
    <w:rsid w:val="00C04945"/>
    <w:rsid w:val="00C04B9D"/>
    <w:rsid w:val="00C0501B"/>
    <w:rsid w:val="00C05411"/>
    <w:rsid w:val="00C057E0"/>
    <w:rsid w:val="00C05863"/>
    <w:rsid w:val="00C05C20"/>
    <w:rsid w:val="00C05FC9"/>
    <w:rsid w:val="00C06066"/>
    <w:rsid w:val="00C0625E"/>
    <w:rsid w:val="00C063A6"/>
    <w:rsid w:val="00C06478"/>
    <w:rsid w:val="00C0648A"/>
    <w:rsid w:val="00C06626"/>
    <w:rsid w:val="00C06748"/>
    <w:rsid w:val="00C067A4"/>
    <w:rsid w:val="00C06ABD"/>
    <w:rsid w:val="00C06BE9"/>
    <w:rsid w:val="00C06D01"/>
    <w:rsid w:val="00C072AE"/>
    <w:rsid w:val="00C0774F"/>
    <w:rsid w:val="00C078C6"/>
    <w:rsid w:val="00C07A6C"/>
    <w:rsid w:val="00C07AE3"/>
    <w:rsid w:val="00C07AE4"/>
    <w:rsid w:val="00C07B9F"/>
    <w:rsid w:val="00C07D3E"/>
    <w:rsid w:val="00C07FCC"/>
    <w:rsid w:val="00C07FCD"/>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2F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262"/>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A05"/>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2E"/>
    <w:rsid w:val="00C50033"/>
    <w:rsid w:val="00C5004B"/>
    <w:rsid w:val="00C506EC"/>
    <w:rsid w:val="00C508B7"/>
    <w:rsid w:val="00C50EE3"/>
    <w:rsid w:val="00C5173D"/>
    <w:rsid w:val="00C518A0"/>
    <w:rsid w:val="00C51D11"/>
    <w:rsid w:val="00C52091"/>
    <w:rsid w:val="00C523F3"/>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13F"/>
    <w:rsid w:val="00C572AE"/>
    <w:rsid w:val="00C57CC6"/>
    <w:rsid w:val="00C57EBF"/>
    <w:rsid w:val="00C601EB"/>
    <w:rsid w:val="00C60911"/>
    <w:rsid w:val="00C60C37"/>
    <w:rsid w:val="00C60E80"/>
    <w:rsid w:val="00C60EC1"/>
    <w:rsid w:val="00C61299"/>
    <w:rsid w:val="00C61319"/>
    <w:rsid w:val="00C61381"/>
    <w:rsid w:val="00C61A5C"/>
    <w:rsid w:val="00C61A86"/>
    <w:rsid w:val="00C61D11"/>
    <w:rsid w:val="00C61E0C"/>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6AC"/>
    <w:rsid w:val="00C70A67"/>
    <w:rsid w:val="00C70B8C"/>
    <w:rsid w:val="00C71133"/>
    <w:rsid w:val="00C71468"/>
    <w:rsid w:val="00C717BD"/>
    <w:rsid w:val="00C719DE"/>
    <w:rsid w:val="00C71A94"/>
    <w:rsid w:val="00C71B7F"/>
    <w:rsid w:val="00C71E82"/>
    <w:rsid w:val="00C71F29"/>
    <w:rsid w:val="00C720A3"/>
    <w:rsid w:val="00C720D8"/>
    <w:rsid w:val="00C723AF"/>
    <w:rsid w:val="00C72777"/>
    <w:rsid w:val="00C72999"/>
    <w:rsid w:val="00C72B18"/>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7B9"/>
    <w:rsid w:val="00C7799E"/>
    <w:rsid w:val="00C77A04"/>
    <w:rsid w:val="00C77C85"/>
    <w:rsid w:val="00C77DF7"/>
    <w:rsid w:val="00C77F7C"/>
    <w:rsid w:val="00C80238"/>
    <w:rsid w:val="00C80547"/>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2DC2"/>
    <w:rsid w:val="00C831ED"/>
    <w:rsid w:val="00C83BBE"/>
    <w:rsid w:val="00C83BED"/>
    <w:rsid w:val="00C83E16"/>
    <w:rsid w:val="00C84186"/>
    <w:rsid w:val="00C84A52"/>
    <w:rsid w:val="00C84D8A"/>
    <w:rsid w:val="00C850BB"/>
    <w:rsid w:val="00C8534D"/>
    <w:rsid w:val="00C8561F"/>
    <w:rsid w:val="00C85708"/>
    <w:rsid w:val="00C85738"/>
    <w:rsid w:val="00C8576D"/>
    <w:rsid w:val="00C8591D"/>
    <w:rsid w:val="00C85E17"/>
    <w:rsid w:val="00C86028"/>
    <w:rsid w:val="00C860A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50"/>
    <w:rsid w:val="00C922BF"/>
    <w:rsid w:val="00C922C5"/>
    <w:rsid w:val="00C92352"/>
    <w:rsid w:val="00C92500"/>
    <w:rsid w:val="00C92787"/>
    <w:rsid w:val="00C92C2A"/>
    <w:rsid w:val="00C92E1B"/>
    <w:rsid w:val="00C93015"/>
    <w:rsid w:val="00C9318C"/>
    <w:rsid w:val="00C931BA"/>
    <w:rsid w:val="00C93297"/>
    <w:rsid w:val="00C933B5"/>
    <w:rsid w:val="00C93C92"/>
    <w:rsid w:val="00C9401D"/>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C0"/>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9E1"/>
    <w:rsid w:val="00CB1F2A"/>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07C"/>
    <w:rsid w:val="00CB6343"/>
    <w:rsid w:val="00CB656D"/>
    <w:rsid w:val="00CB67FB"/>
    <w:rsid w:val="00CB68B3"/>
    <w:rsid w:val="00CB6A74"/>
    <w:rsid w:val="00CB6F9E"/>
    <w:rsid w:val="00CB7144"/>
    <w:rsid w:val="00CB7208"/>
    <w:rsid w:val="00CB7438"/>
    <w:rsid w:val="00CB7648"/>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075"/>
    <w:rsid w:val="00CC6728"/>
    <w:rsid w:val="00CC6B0F"/>
    <w:rsid w:val="00CC6BAB"/>
    <w:rsid w:val="00CC6C99"/>
    <w:rsid w:val="00CC6D4E"/>
    <w:rsid w:val="00CC6D8B"/>
    <w:rsid w:val="00CC6E82"/>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92D"/>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59"/>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AB2"/>
    <w:rsid w:val="00CF0E85"/>
    <w:rsid w:val="00CF129F"/>
    <w:rsid w:val="00CF14AB"/>
    <w:rsid w:val="00CF1669"/>
    <w:rsid w:val="00CF167A"/>
    <w:rsid w:val="00CF18AB"/>
    <w:rsid w:val="00CF1AA6"/>
    <w:rsid w:val="00CF1B40"/>
    <w:rsid w:val="00CF207C"/>
    <w:rsid w:val="00CF20C8"/>
    <w:rsid w:val="00CF2338"/>
    <w:rsid w:val="00CF233B"/>
    <w:rsid w:val="00CF23D5"/>
    <w:rsid w:val="00CF24F2"/>
    <w:rsid w:val="00CF2639"/>
    <w:rsid w:val="00CF277A"/>
    <w:rsid w:val="00CF2DB0"/>
    <w:rsid w:val="00CF2DD0"/>
    <w:rsid w:val="00CF2E11"/>
    <w:rsid w:val="00CF2E29"/>
    <w:rsid w:val="00CF2FBF"/>
    <w:rsid w:val="00CF3297"/>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793"/>
    <w:rsid w:val="00D05FD4"/>
    <w:rsid w:val="00D06088"/>
    <w:rsid w:val="00D060FD"/>
    <w:rsid w:val="00D064B0"/>
    <w:rsid w:val="00D0669F"/>
    <w:rsid w:val="00D0675C"/>
    <w:rsid w:val="00D06800"/>
    <w:rsid w:val="00D068AA"/>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B1D"/>
    <w:rsid w:val="00D15C5E"/>
    <w:rsid w:val="00D15D51"/>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D02"/>
    <w:rsid w:val="00D17F37"/>
    <w:rsid w:val="00D20153"/>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399"/>
    <w:rsid w:val="00D24A77"/>
    <w:rsid w:val="00D24F19"/>
    <w:rsid w:val="00D25077"/>
    <w:rsid w:val="00D25160"/>
    <w:rsid w:val="00D254C3"/>
    <w:rsid w:val="00D255E4"/>
    <w:rsid w:val="00D25645"/>
    <w:rsid w:val="00D25A3A"/>
    <w:rsid w:val="00D25F27"/>
    <w:rsid w:val="00D261FB"/>
    <w:rsid w:val="00D26283"/>
    <w:rsid w:val="00D263B5"/>
    <w:rsid w:val="00D26586"/>
    <w:rsid w:val="00D26726"/>
    <w:rsid w:val="00D268C4"/>
    <w:rsid w:val="00D26A9E"/>
    <w:rsid w:val="00D26CC2"/>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14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1E2"/>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1C"/>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BF6"/>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EAA"/>
    <w:rsid w:val="00D60FA7"/>
    <w:rsid w:val="00D613B8"/>
    <w:rsid w:val="00D613CF"/>
    <w:rsid w:val="00D617F2"/>
    <w:rsid w:val="00D62216"/>
    <w:rsid w:val="00D62243"/>
    <w:rsid w:val="00D62297"/>
    <w:rsid w:val="00D62462"/>
    <w:rsid w:val="00D626C4"/>
    <w:rsid w:val="00D62730"/>
    <w:rsid w:val="00D6278F"/>
    <w:rsid w:val="00D6280C"/>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0C"/>
    <w:rsid w:val="00D70F5E"/>
    <w:rsid w:val="00D70F87"/>
    <w:rsid w:val="00D7123A"/>
    <w:rsid w:val="00D71554"/>
    <w:rsid w:val="00D71BC6"/>
    <w:rsid w:val="00D722B3"/>
    <w:rsid w:val="00D7269D"/>
    <w:rsid w:val="00D726CD"/>
    <w:rsid w:val="00D72B6D"/>
    <w:rsid w:val="00D72C73"/>
    <w:rsid w:val="00D72CBB"/>
    <w:rsid w:val="00D72E80"/>
    <w:rsid w:val="00D73347"/>
    <w:rsid w:val="00D73541"/>
    <w:rsid w:val="00D73682"/>
    <w:rsid w:val="00D73A3C"/>
    <w:rsid w:val="00D73A6B"/>
    <w:rsid w:val="00D73B8A"/>
    <w:rsid w:val="00D73C60"/>
    <w:rsid w:val="00D73DAD"/>
    <w:rsid w:val="00D73E0D"/>
    <w:rsid w:val="00D73E35"/>
    <w:rsid w:val="00D7440E"/>
    <w:rsid w:val="00D74461"/>
    <w:rsid w:val="00D7480B"/>
    <w:rsid w:val="00D748B6"/>
    <w:rsid w:val="00D74AF7"/>
    <w:rsid w:val="00D74B46"/>
    <w:rsid w:val="00D74CA5"/>
    <w:rsid w:val="00D74EA0"/>
    <w:rsid w:val="00D7505F"/>
    <w:rsid w:val="00D75645"/>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09"/>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66"/>
    <w:rsid w:val="00D817FD"/>
    <w:rsid w:val="00D81BA0"/>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B09"/>
    <w:rsid w:val="00D944FB"/>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5B4"/>
    <w:rsid w:val="00DA36C0"/>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8F0"/>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39"/>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BC8"/>
    <w:rsid w:val="00DB7E8C"/>
    <w:rsid w:val="00DB7ED1"/>
    <w:rsid w:val="00DB7F53"/>
    <w:rsid w:val="00DC0158"/>
    <w:rsid w:val="00DC04B3"/>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396F"/>
    <w:rsid w:val="00DC3D49"/>
    <w:rsid w:val="00DC3DE6"/>
    <w:rsid w:val="00DC3E1F"/>
    <w:rsid w:val="00DC3E9F"/>
    <w:rsid w:val="00DC4155"/>
    <w:rsid w:val="00DC4425"/>
    <w:rsid w:val="00DC44BA"/>
    <w:rsid w:val="00DC48F4"/>
    <w:rsid w:val="00DC4B72"/>
    <w:rsid w:val="00DC4D82"/>
    <w:rsid w:val="00DC4E2A"/>
    <w:rsid w:val="00DC4E9C"/>
    <w:rsid w:val="00DC4FB0"/>
    <w:rsid w:val="00DC4FB3"/>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AC1"/>
    <w:rsid w:val="00DD0C93"/>
    <w:rsid w:val="00DD1128"/>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6F7"/>
    <w:rsid w:val="00DD5718"/>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879"/>
    <w:rsid w:val="00DE7A94"/>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737"/>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C8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16"/>
    <w:rsid w:val="00E079A8"/>
    <w:rsid w:val="00E07AA5"/>
    <w:rsid w:val="00E07C8E"/>
    <w:rsid w:val="00E07E45"/>
    <w:rsid w:val="00E1007C"/>
    <w:rsid w:val="00E102BD"/>
    <w:rsid w:val="00E102F2"/>
    <w:rsid w:val="00E1039D"/>
    <w:rsid w:val="00E103F8"/>
    <w:rsid w:val="00E104DE"/>
    <w:rsid w:val="00E1074E"/>
    <w:rsid w:val="00E107FE"/>
    <w:rsid w:val="00E10A6D"/>
    <w:rsid w:val="00E10F62"/>
    <w:rsid w:val="00E11287"/>
    <w:rsid w:val="00E1150B"/>
    <w:rsid w:val="00E117A0"/>
    <w:rsid w:val="00E11C75"/>
    <w:rsid w:val="00E11EB5"/>
    <w:rsid w:val="00E11EB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B0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087"/>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654"/>
    <w:rsid w:val="00E23851"/>
    <w:rsid w:val="00E23ACC"/>
    <w:rsid w:val="00E23ADB"/>
    <w:rsid w:val="00E23B9C"/>
    <w:rsid w:val="00E23CD5"/>
    <w:rsid w:val="00E23E14"/>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6ECB"/>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A3A"/>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3FA"/>
    <w:rsid w:val="00E6640D"/>
    <w:rsid w:val="00E6682F"/>
    <w:rsid w:val="00E668E7"/>
    <w:rsid w:val="00E66E59"/>
    <w:rsid w:val="00E66F25"/>
    <w:rsid w:val="00E67309"/>
    <w:rsid w:val="00E67535"/>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97"/>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16"/>
    <w:rsid w:val="00E8117B"/>
    <w:rsid w:val="00E81490"/>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8D5"/>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4F93"/>
    <w:rsid w:val="00E953E2"/>
    <w:rsid w:val="00E954DF"/>
    <w:rsid w:val="00E95611"/>
    <w:rsid w:val="00E95754"/>
    <w:rsid w:val="00E9577F"/>
    <w:rsid w:val="00E9579D"/>
    <w:rsid w:val="00E959D0"/>
    <w:rsid w:val="00E95B52"/>
    <w:rsid w:val="00E95D01"/>
    <w:rsid w:val="00E9621C"/>
    <w:rsid w:val="00E9627E"/>
    <w:rsid w:val="00E9648A"/>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0EF"/>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5B"/>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6"/>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4CD"/>
    <w:rsid w:val="00EB05DC"/>
    <w:rsid w:val="00EB0638"/>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5E0E"/>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E21"/>
    <w:rsid w:val="00EC310B"/>
    <w:rsid w:val="00EC331F"/>
    <w:rsid w:val="00EC36DD"/>
    <w:rsid w:val="00EC384B"/>
    <w:rsid w:val="00EC3B89"/>
    <w:rsid w:val="00EC3E72"/>
    <w:rsid w:val="00EC42A3"/>
    <w:rsid w:val="00EC485C"/>
    <w:rsid w:val="00EC4D77"/>
    <w:rsid w:val="00EC4D7B"/>
    <w:rsid w:val="00EC4E2E"/>
    <w:rsid w:val="00EC4F70"/>
    <w:rsid w:val="00EC526A"/>
    <w:rsid w:val="00EC555C"/>
    <w:rsid w:val="00EC558B"/>
    <w:rsid w:val="00EC567F"/>
    <w:rsid w:val="00EC5916"/>
    <w:rsid w:val="00EC5A0B"/>
    <w:rsid w:val="00EC5A47"/>
    <w:rsid w:val="00EC5F1A"/>
    <w:rsid w:val="00EC6337"/>
    <w:rsid w:val="00EC6D68"/>
    <w:rsid w:val="00EC7183"/>
    <w:rsid w:val="00EC71AB"/>
    <w:rsid w:val="00EC730E"/>
    <w:rsid w:val="00EC7CB0"/>
    <w:rsid w:val="00EC7F73"/>
    <w:rsid w:val="00ED022F"/>
    <w:rsid w:val="00ED04CE"/>
    <w:rsid w:val="00ED0699"/>
    <w:rsid w:val="00ED0751"/>
    <w:rsid w:val="00ED0DE8"/>
    <w:rsid w:val="00ED0EB9"/>
    <w:rsid w:val="00ED13D4"/>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4F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2B"/>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289"/>
    <w:rsid w:val="00EF04A1"/>
    <w:rsid w:val="00EF0529"/>
    <w:rsid w:val="00EF064F"/>
    <w:rsid w:val="00EF082A"/>
    <w:rsid w:val="00EF0A79"/>
    <w:rsid w:val="00EF0E50"/>
    <w:rsid w:val="00EF0E64"/>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5"/>
    <w:rsid w:val="00EF5846"/>
    <w:rsid w:val="00EF5861"/>
    <w:rsid w:val="00EF58B5"/>
    <w:rsid w:val="00EF5CAA"/>
    <w:rsid w:val="00EF5D5A"/>
    <w:rsid w:val="00EF5FA2"/>
    <w:rsid w:val="00EF6141"/>
    <w:rsid w:val="00EF61E1"/>
    <w:rsid w:val="00EF63B9"/>
    <w:rsid w:val="00EF6513"/>
    <w:rsid w:val="00EF6645"/>
    <w:rsid w:val="00EF6A07"/>
    <w:rsid w:val="00EF6E38"/>
    <w:rsid w:val="00EF6EF5"/>
    <w:rsid w:val="00EF7614"/>
    <w:rsid w:val="00EF7878"/>
    <w:rsid w:val="00EF7C70"/>
    <w:rsid w:val="00EF7D22"/>
    <w:rsid w:val="00EF7D67"/>
    <w:rsid w:val="00F000F0"/>
    <w:rsid w:val="00F00180"/>
    <w:rsid w:val="00F004C8"/>
    <w:rsid w:val="00F006E4"/>
    <w:rsid w:val="00F00909"/>
    <w:rsid w:val="00F00923"/>
    <w:rsid w:val="00F00A5F"/>
    <w:rsid w:val="00F00AA8"/>
    <w:rsid w:val="00F00C9D"/>
    <w:rsid w:val="00F00D03"/>
    <w:rsid w:val="00F0125C"/>
    <w:rsid w:val="00F01343"/>
    <w:rsid w:val="00F017CB"/>
    <w:rsid w:val="00F0197D"/>
    <w:rsid w:val="00F01A58"/>
    <w:rsid w:val="00F02069"/>
    <w:rsid w:val="00F0238E"/>
    <w:rsid w:val="00F023A1"/>
    <w:rsid w:val="00F024E9"/>
    <w:rsid w:val="00F026AE"/>
    <w:rsid w:val="00F026EF"/>
    <w:rsid w:val="00F0279F"/>
    <w:rsid w:val="00F027FF"/>
    <w:rsid w:val="00F02D46"/>
    <w:rsid w:val="00F02F1F"/>
    <w:rsid w:val="00F0301D"/>
    <w:rsid w:val="00F032DF"/>
    <w:rsid w:val="00F03466"/>
    <w:rsid w:val="00F0388F"/>
    <w:rsid w:val="00F03891"/>
    <w:rsid w:val="00F0395D"/>
    <w:rsid w:val="00F03BE2"/>
    <w:rsid w:val="00F03E81"/>
    <w:rsid w:val="00F03EA2"/>
    <w:rsid w:val="00F04106"/>
    <w:rsid w:val="00F04150"/>
    <w:rsid w:val="00F0417C"/>
    <w:rsid w:val="00F04551"/>
    <w:rsid w:val="00F046AE"/>
    <w:rsid w:val="00F04745"/>
    <w:rsid w:val="00F04CCB"/>
    <w:rsid w:val="00F04D51"/>
    <w:rsid w:val="00F04F3E"/>
    <w:rsid w:val="00F0522E"/>
    <w:rsid w:val="00F054C2"/>
    <w:rsid w:val="00F05652"/>
    <w:rsid w:val="00F056E3"/>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BD0"/>
    <w:rsid w:val="00F1403E"/>
    <w:rsid w:val="00F1415B"/>
    <w:rsid w:val="00F141DA"/>
    <w:rsid w:val="00F145EC"/>
    <w:rsid w:val="00F1476B"/>
    <w:rsid w:val="00F149F8"/>
    <w:rsid w:val="00F14C54"/>
    <w:rsid w:val="00F14DFE"/>
    <w:rsid w:val="00F1505C"/>
    <w:rsid w:val="00F15686"/>
    <w:rsid w:val="00F15860"/>
    <w:rsid w:val="00F15926"/>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C85"/>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60"/>
    <w:rsid w:val="00F349E6"/>
    <w:rsid w:val="00F34BB9"/>
    <w:rsid w:val="00F3521B"/>
    <w:rsid w:val="00F35561"/>
    <w:rsid w:val="00F3562E"/>
    <w:rsid w:val="00F35654"/>
    <w:rsid w:val="00F356B6"/>
    <w:rsid w:val="00F35865"/>
    <w:rsid w:val="00F35A8B"/>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758"/>
    <w:rsid w:val="00F42910"/>
    <w:rsid w:val="00F42C2B"/>
    <w:rsid w:val="00F42E53"/>
    <w:rsid w:val="00F42F43"/>
    <w:rsid w:val="00F4319A"/>
    <w:rsid w:val="00F4321D"/>
    <w:rsid w:val="00F433A6"/>
    <w:rsid w:val="00F435B3"/>
    <w:rsid w:val="00F43950"/>
    <w:rsid w:val="00F439C5"/>
    <w:rsid w:val="00F43B82"/>
    <w:rsid w:val="00F43E0D"/>
    <w:rsid w:val="00F43F30"/>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AD6"/>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1CC"/>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E96"/>
    <w:rsid w:val="00F64F9F"/>
    <w:rsid w:val="00F654FA"/>
    <w:rsid w:val="00F65506"/>
    <w:rsid w:val="00F65D14"/>
    <w:rsid w:val="00F660B8"/>
    <w:rsid w:val="00F66192"/>
    <w:rsid w:val="00F6623D"/>
    <w:rsid w:val="00F66330"/>
    <w:rsid w:val="00F667E7"/>
    <w:rsid w:val="00F669E3"/>
    <w:rsid w:val="00F66A84"/>
    <w:rsid w:val="00F66ABC"/>
    <w:rsid w:val="00F66B26"/>
    <w:rsid w:val="00F6776B"/>
    <w:rsid w:val="00F67828"/>
    <w:rsid w:val="00F67A85"/>
    <w:rsid w:val="00F67C08"/>
    <w:rsid w:val="00F67EC3"/>
    <w:rsid w:val="00F709EF"/>
    <w:rsid w:val="00F70CC5"/>
    <w:rsid w:val="00F70DEC"/>
    <w:rsid w:val="00F70FF9"/>
    <w:rsid w:val="00F71026"/>
    <w:rsid w:val="00F71042"/>
    <w:rsid w:val="00F710A0"/>
    <w:rsid w:val="00F7115E"/>
    <w:rsid w:val="00F711DE"/>
    <w:rsid w:val="00F715EA"/>
    <w:rsid w:val="00F7189D"/>
    <w:rsid w:val="00F71976"/>
    <w:rsid w:val="00F7197D"/>
    <w:rsid w:val="00F71A99"/>
    <w:rsid w:val="00F71C4F"/>
    <w:rsid w:val="00F71E88"/>
    <w:rsid w:val="00F71F79"/>
    <w:rsid w:val="00F721A1"/>
    <w:rsid w:val="00F7232B"/>
    <w:rsid w:val="00F724E3"/>
    <w:rsid w:val="00F72636"/>
    <w:rsid w:val="00F727AA"/>
    <w:rsid w:val="00F729CA"/>
    <w:rsid w:val="00F72C94"/>
    <w:rsid w:val="00F73042"/>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37"/>
    <w:rsid w:val="00F763DF"/>
    <w:rsid w:val="00F76841"/>
    <w:rsid w:val="00F7698F"/>
    <w:rsid w:val="00F76A55"/>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35"/>
    <w:rsid w:val="00F9197A"/>
    <w:rsid w:val="00F91A53"/>
    <w:rsid w:val="00F91ADE"/>
    <w:rsid w:val="00F91C70"/>
    <w:rsid w:val="00F91CA2"/>
    <w:rsid w:val="00F91CE0"/>
    <w:rsid w:val="00F91DAC"/>
    <w:rsid w:val="00F92134"/>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39"/>
    <w:rsid w:val="00F9618D"/>
    <w:rsid w:val="00F9632D"/>
    <w:rsid w:val="00F9644F"/>
    <w:rsid w:val="00F965D9"/>
    <w:rsid w:val="00F96728"/>
    <w:rsid w:val="00F96793"/>
    <w:rsid w:val="00F967AE"/>
    <w:rsid w:val="00F96A59"/>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D7"/>
    <w:rsid w:val="00FA46FA"/>
    <w:rsid w:val="00FA4787"/>
    <w:rsid w:val="00FA4820"/>
    <w:rsid w:val="00FA4B74"/>
    <w:rsid w:val="00FA4EBE"/>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1B1"/>
    <w:rsid w:val="00FB1590"/>
    <w:rsid w:val="00FB15D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C68"/>
    <w:rsid w:val="00FB2F94"/>
    <w:rsid w:val="00FB3A73"/>
    <w:rsid w:val="00FB3CD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575"/>
    <w:rsid w:val="00FC0670"/>
    <w:rsid w:val="00FC0AB4"/>
    <w:rsid w:val="00FC0B9B"/>
    <w:rsid w:val="00FC0D6A"/>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19D"/>
    <w:rsid w:val="00FD3618"/>
    <w:rsid w:val="00FD3905"/>
    <w:rsid w:val="00FD3A22"/>
    <w:rsid w:val="00FD4085"/>
    <w:rsid w:val="00FD4620"/>
    <w:rsid w:val="00FD48FE"/>
    <w:rsid w:val="00FD4CC0"/>
    <w:rsid w:val="00FD4D83"/>
    <w:rsid w:val="00FD5202"/>
    <w:rsid w:val="00FD5209"/>
    <w:rsid w:val="00FD52F0"/>
    <w:rsid w:val="00FD552E"/>
    <w:rsid w:val="00FD583D"/>
    <w:rsid w:val="00FD59FF"/>
    <w:rsid w:val="00FD5BBF"/>
    <w:rsid w:val="00FD5BFD"/>
    <w:rsid w:val="00FD6318"/>
    <w:rsid w:val="00FD636C"/>
    <w:rsid w:val="00FD641A"/>
    <w:rsid w:val="00FD6513"/>
    <w:rsid w:val="00FD6884"/>
    <w:rsid w:val="00FD6A3D"/>
    <w:rsid w:val="00FD6B00"/>
    <w:rsid w:val="00FD6CA3"/>
    <w:rsid w:val="00FD6D88"/>
    <w:rsid w:val="00FD6F9D"/>
    <w:rsid w:val="00FD7001"/>
    <w:rsid w:val="00FD7240"/>
    <w:rsid w:val="00FD72D9"/>
    <w:rsid w:val="00FD73AE"/>
    <w:rsid w:val="00FD76B4"/>
    <w:rsid w:val="00FD794E"/>
    <w:rsid w:val="00FD7CA0"/>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26D"/>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DEC"/>
    <w:rsid w:val="00FE74E2"/>
    <w:rsid w:val="00FE74FC"/>
    <w:rsid w:val="00FE761D"/>
    <w:rsid w:val="00FE76FA"/>
    <w:rsid w:val="00FE78B9"/>
    <w:rsid w:val="00FE79A8"/>
    <w:rsid w:val="00FE7B10"/>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95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334599">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919779">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043700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199120573">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114134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91404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2D7B8959-1EDA-4969-8D46-7B71205D5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ab813fb6-1347-4985-ab36-6575371b00b3"/>
    <ds:schemaRef ds:uri="http://schemas.microsoft.com/office/infopath/2007/PartnerControls"/>
    <ds:schemaRef ds:uri="http://purl.org/dc/terms/"/>
    <ds:schemaRef ds:uri="2ff76fbf-12b9-4337-ad3b-122e2d975ade"/>
    <ds:schemaRef ds:uri="http://www.w3.org/XML/1998/namespace"/>
    <ds:schemaRef ds:uri="http://purl.org/dc/dcmitype/"/>
  </ds:schemaRefs>
</ds:datastoreItem>
</file>

<file path=customXml/itemProps4.xml><?xml version="1.0" encoding="utf-8"?>
<ds:datastoreItem xmlns:ds="http://schemas.openxmlformats.org/officeDocument/2006/customXml" ds:itemID="{A0E6B12C-8212-4CE2-9D14-43B9ABA89873}">
  <ds:schemaRefs>
    <ds:schemaRef ds:uri="http://schemas.openxmlformats.org/officeDocument/2006/bibliography"/>
  </ds:schemaRefs>
</ds:datastoreItem>
</file>

<file path=customXml/itemProps5.xml><?xml version="1.0" encoding="utf-8"?>
<ds:datastoreItem xmlns:ds="http://schemas.openxmlformats.org/officeDocument/2006/customXml" ds:itemID="{00653D7B-BFC7-4A9F-B65D-6AF85B573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1162</TotalTime>
  <Pages>3</Pages>
  <Words>896</Words>
  <Characters>5169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455</cp:revision>
  <cp:lastPrinted>2011-11-10T14:49:00Z</cp:lastPrinted>
  <dcterms:created xsi:type="dcterms:W3CDTF">2021-01-14T20:58:00Z</dcterms:created>
  <dcterms:modified xsi:type="dcterms:W3CDTF">2022-01-11T21:04:00Z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